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62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0"/>
      </w:tblGrid>
      <w:tr w:rsidR="002327AF" w14:paraId="24FD7CCB" w14:textId="77777777" w:rsidTr="00283E0E">
        <w:tc>
          <w:tcPr>
            <w:tcW w:w="10620" w:type="dxa"/>
          </w:tcPr>
          <w:p w14:paraId="112F0BFC" w14:textId="3E1CC5EF" w:rsidR="002327AF" w:rsidRDefault="002327AF">
            <w:r w:rsidRPr="002327AF">
              <w:rPr>
                <w:noProof/>
              </w:rPr>
              <w:drawing>
                <wp:inline distT="0" distB="0" distL="0" distR="0" wp14:anchorId="45F2AFB7" wp14:editId="2D03D45D">
                  <wp:extent cx="2080408" cy="242047"/>
                  <wp:effectExtent l="0" t="0" r="0" b="5715"/>
                  <wp:docPr id="1" name="Picture 1" descr="A picture containing furni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CLogo_CMYK_EPS_9.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30795" cy="271178"/>
                          </a:xfrm>
                          <a:prstGeom prst="rect">
                            <a:avLst/>
                          </a:prstGeom>
                        </pic:spPr>
                      </pic:pic>
                    </a:graphicData>
                  </a:graphic>
                </wp:inline>
              </w:drawing>
            </w:r>
          </w:p>
          <w:p w14:paraId="64C998F3" w14:textId="09C978E1" w:rsidR="00190CBE" w:rsidRPr="00190CBE" w:rsidRDefault="00190CBE">
            <w:pPr>
              <w:rPr>
                <w:sz w:val="14"/>
                <w:szCs w:val="14"/>
              </w:rPr>
            </w:pPr>
          </w:p>
        </w:tc>
      </w:tr>
    </w:tbl>
    <w:p w14:paraId="2BA93B68" w14:textId="70E2445A" w:rsidR="002327AF" w:rsidRDefault="008E524B" w:rsidP="002327AF">
      <w:pPr>
        <w:ind w:left="5040"/>
      </w:pPr>
      <w:r>
        <w:rPr>
          <w:noProof/>
        </w:rPr>
        <mc:AlternateContent>
          <mc:Choice Requires="wps">
            <w:drawing>
              <wp:anchor distT="0" distB="0" distL="114300" distR="114300" simplePos="0" relativeHeight="251660288" behindDoc="0" locked="0" layoutInCell="1" allowOverlap="1" wp14:anchorId="1FCDFDCB" wp14:editId="565B2791">
                <wp:simplePos x="0" y="0"/>
                <wp:positionH relativeFrom="column">
                  <wp:posOffset>3722914</wp:posOffset>
                </wp:positionH>
                <wp:positionV relativeFrom="paragraph">
                  <wp:posOffset>-380397</wp:posOffset>
                </wp:positionV>
                <wp:extent cx="3065731" cy="308758"/>
                <wp:effectExtent l="0" t="0" r="1905" b="0"/>
                <wp:wrapNone/>
                <wp:docPr id="3" name="Text Box 3"/>
                <wp:cNvGraphicFramePr/>
                <a:graphic xmlns:a="http://schemas.openxmlformats.org/drawingml/2006/main">
                  <a:graphicData uri="http://schemas.microsoft.com/office/word/2010/wordprocessingShape">
                    <wps:wsp>
                      <wps:cNvSpPr txBox="1"/>
                      <wps:spPr>
                        <a:xfrm>
                          <a:off x="0" y="0"/>
                          <a:ext cx="3065731" cy="308758"/>
                        </a:xfrm>
                        <a:prstGeom prst="rect">
                          <a:avLst/>
                        </a:prstGeom>
                        <a:solidFill>
                          <a:schemeClr val="lt1"/>
                        </a:solidFill>
                        <a:ln w="6350">
                          <a:noFill/>
                        </a:ln>
                      </wps:spPr>
                      <wps:txbx>
                        <w:txbxContent>
                          <w:p w14:paraId="098149C7" w14:textId="0B5189C2" w:rsidR="00190CBE" w:rsidRPr="008E524B" w:rsidRDefault="00B04F56" w:rsidP="004501C9">
                            <w:pPr>
                              <w:jc w:val="right"/>
                              <w:rPr>
                                <w:b/>
                                <w:bCs/>
                                <w:i/>
                                <w:iCs/>
                                <w:sz w:val="28"/>
                                <w:szCs w:val="28"/>
                              </w:rPr>
                            </w:pPr>
                            <w:r w:rsidRPr="008E524B">
                              <w:rPr>
                                <w:b/>
                                <w:bCs/>
                                <w:i/>
                                <w:iCs/>
                                <w:sz w:val="28"/>
                                <w:szCs w:val="28"/>
                              </w:rPr>
                              <w:t>Mill Levy</w:t>
                            </w:r>
                            <w:r w:rsidR="00190CBE" w:rsidRPr="008E524B">
                              <w:rPr>
                                <w:b/>
                                <w:bCs/>
                                <w:i/>
                                <w:iCs/>
                                <w:sz w:val="28"/>
                                <w:szCs w:val="28"/>
                              </w:rPr>
                              <w:t xml:space="preserve"> </w:t>
                            </w:r>
                            <w:r w:rsidR="001A1289">
                              <w:rPr>
                                <w:b/>
                                <w:bCs/>
                                <w:i/>
                                <w:iCs/>
                                <w:sz w:val="28"/>
                                <w:szCs w:val="28"/>
                              </w:rPr>
                              <w:t xml:space="preserve">Entry </w:t>
                            </w:r>
                            <w:r w:rsidR="00190CBE" w:rsidRPr="008E524B">
                              <w:rPr>
                                <w:b/>
                                <w:bCs/>
                                <w:i/>
                                <w:iCs/>
                                <w:sz w:val="28"/>
                                <w:szCs w:val="28"/>
                              </w:rPr>
                              <w:t>Authorization Form</w:t>
                            </w:r>
                          </w:p>
                          <w:p w14:paraId="5759CC21" w14:textId="77777777" w:rsidR="00190CBE" w:rsidRDefault="00190CBE" w:rsidP="004501C9">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CDFDCB" id="_x0000_t202" coordsize="21600,21600" o:spt="202" path="m,l,21600r21600,l21600,xe">
                <v:stroke joinstyle="miter"/>
                <v:path gradientshapeok="t" o:connecttype="rect"/>
              </v:shapetype>
              <v:shape id="Text Box 3" o:spid="_x0000_s1026" type="#_x0000_t202" style="position:absolute;left:0;text-align:left;margin-left:293.15pt;margin-top:-29.95pt;width:241.4pt;height:2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" fillcolor="white [3201]" stroked="f" strokeweight=".5pt">
                <v:textbox>
                  <w:txbxContent>
                    <w:p w14:paraId="098149C7" w14:textId="0B5189C2" w:rsidR="00190CBE" w:rsidRPr="008E524B" w:rsidRDefault="00B04F56" w:rsidP="004501C9">
                      <w:pPr>
                        <w:jc w:val="right"/>
                        <w:rPr>
                          <w:b/>
                          <w:bCs/>
                          <w:i/>
                          <w:iCs/>
                          <w:sz w:val="28"/>
                          <w:szCs w:val="28"/>
                        </w:rPr>
                      </w:pPr>
                      <w:r w:rsidRPr="008E524B">
                        <w:rPr>
                          <w:b/>
                          <w:bCs/>
                          <w:i/>
                          <w:iCs/>
                          <w:sz w:val="28"/>
                          <w:szCs w:val="28"/>
                        </w:rPr>
                        <w:t>Mill Levy</w:t>
                      </w:r>
                      <w:r w:rsidR="00190CBE" w:rsidRPr="008E524B">
                        <w:rPr>
                          <w:b/>
                          <w:bCs/>
                          <w:i/>
                          <w:iCs/>
                          <w:sz w:val="28"/>
                          <w:szCs w:val="28"/>
                        </w:rPr>
                        <w:t xml:space="preserve"> </w:t>
                      </w:r>
                      <w:r w:rsidR="001A1289">
                        <w:rPr>
                          <w:b/>
                          <w:bCs/>
                          <w:i/>
                          <w:iCs/>
                          <w:sz w:val="28"/>
                          <w:szCs w:val="28"/>
                        </w:rPr>
                        <w:t xml:space="preserve">Entry </w:t>
                      </w:r>
                      <w:r w:rsidR="00190CBE" w:rsidRPr="008E524B">
                        <w:rPr>
                          <w:b/>
                          <w:bCs/>
                          <w:i/>
                          <w:iCs/>
                          <w:sz w:val="28"/>
                          <w:szCs w:val="28"/>
                        </w:rPr>
                        <w:t>Authorization Form</w:t>
                      </w:r>
                    </w:p>
                    <w:p w14:paraId="5759CC21" w14:textId="77777777" w:rsidR="00190CBE" w:rsidRDefault="00190CBE" w:rsidP="004501C9">
                      <w:pPr>
                        <w:jc w:val="right"/>
                      </w:pPr>
                    </w:p>
                  </w:txbxContent>
                </v:textbox>
              </v:shape>
            </w:pict>
          </mc:Fallback>
        </mc:AlternateContent>
      </w:r>
      <w:r w:rsidR="002327AF">
        <w:t xml:space="preserve">      </w:t>
      </w:r>
    </w:p>
    <w:p w14:paraId="14AEE0C0" w14:textId="3E94FF8A" w:rsidR="00A66AE1" w:rsidRPr="00C673F2" w:rsidRDefault="00A66AE1" w:rsidP="00B04F56">
      <w:pPr>
        <w:pStyle w:val="paragraph"/>
        <w:spacing w:before="0" w:beforeAutospacing="0" w:after="0" w:afterAutospacing="0"/>
        <w:textAlignment w:val="baseline"/>
        <w:rPr>
          <w:rStyle w:val="normaltextrun"/>
          <w:rFonts w:ascii="Arial" w:hAnsi="Arial" w:cs="Arial"/>
          <w:b/>
          <w:bCs/>
          <w:i/>
          <w:color w:val="000000" w:themeColor="text1"/>
          <w:sz w:val="22"/>
          <w:szCs w:val="22"/>
        </w:rPr>
      </w:pPr>
      <w:r w:rsidRPr="00C673F2">
        <w:rPr>
          <w:rStyle w:val="normaltextrun"/>
          <w:rFonts w:ascii="Arial" w:hAnsi="Arial" w:cs="Arial"/>
          <w:color w:val="000000"/>
          <w:sz w:val="22"/>
          <w:szCs w:val="22"/>
        </w:rPr>
        <w:t xml:space="preserve">All </w:t>
      </w:r>
      <w:r w:rsidR="00520785" w:rsidRPr="00C673F2">
        <w:rPr>
          <w:rStyle w:val="normaltextrun"/>
          <w:rFonts w:ascii="Arial" w:hAnsi="Arial" w:cs="Arial"/>
          <w:color w:val="000000"/>
          <w:sz w:val="22"/>
          <w:szCs w:val="22"/>
        </w:rPr>
        <w:t xml:space="preserve">Tax </w:t>
      </w:r>
      <w:r w:rsidRPr="00C673F2">
        <w:rPr>
          <w:rStyle w:val="normaltextrun"/>
          <w:rFonts w:ascii="Arial" w:hAnsi="Arial" w:cs="Arial"/>
          <w:color w:val="000000"/>
          <w:sz w:val="22"/>
          <w:szCs w:val="22"/>
        </w:rPr>
        <w:t>Districts are required to fill out</w:t>
      </w:r>
      <w:r w:rsidR="008265CF" w:rsidRPr="00C673F2">
        <w:rPr>
          <w:rStyle w:val="normaltextrun"/>
          <w:rFonts w:ascii="Arial" w:hAnsi="Arial" w:cs="Arial"/>
          <w:color w:val="000000"/>
          <w:sz w:val="22"/>
          <w:szCs w:val="22"/>
        </w:rPr>
        <w:t>, print, sign</w:t>
      </w:r>
      <w:r w:rsidRPr="00C673F2">
        <w:rPr>
          <w:rStyle w:val="normaltextrun"/>
          <w:rFonts w:ascii="Arial" w:hAnsi="Arial" w:cs="Arial"/>
          <w:color w:val="000000"/>
          <w:sz w:val="22"/>
          <w:szCs w:val="22"/>
        </w:rPr>
        <w:t xml:space="preserve"> and submit the Mill Levy</w:t>
      </w:r>
      <w:r w:rsidR="001A1289" w:rsidRPr="00C673F2">
        <w:rPr>
          <w:rStyle w:val="normaltextrun"/>
          <w:rFonts w:ascii="Arial" w:hAnsi="Arial" w:cs="Arial"/>
          <w:color w:val="000000"/>
          <w:sz w:val="22"/>
          <w:szCs w:val="22"/>
        </w:rPr>
        <w:t xml:space="preserve"> Entry</w:t>
      </w:r>
      <w:r w:rsidRPr="00C673F2">
        <w:rPr>
          <w:rStyle w:val="normaltextrun"/>
          <w:rFonts w:ascii="Arial" w:hAnsi="Arial" w:cs="Arial"/>
          <w:color w:val="000000"/>
          <w:sz w:val="22"/>
          <w:szCs w:val="22"/>
        </w:rPr>
        <w:t xml:space="preserve"> Authorization Form to the Douglas County Budget Department.  The form will provide each </w:t>
      </w:r>
      <w:r w:rsidR="00520785" w:rsidRPr="00C673F2">
        <w:rPr>
          <w:rStyle w:val="normaltextrun"/>
          <w:rFonts w:ascii="Arial" w:hAnsi="Arial" w:cs="Arial"/>
          <w:color w:val="000000"/>
          <w:sz w:val="22"/>
          <w:szCs w:val="22"/>
        </w:rPr>
        <w:t xml:space="preserve">Tax </w:t>
      </w:r>
      <w:r w:rsidRPr="00C673F2">
        <w:rPr>
          <w:rStyle w:val="normaltextrun"/>
          <w:rFonts w:ascii="Arial" w:hAnsi="Arial" w:cs="Arial"/>
          <w:color w:val="000000"/>
          <w:sz w:val="22"/>
          <w:szCs w:val="22"/>
        </w:rPr>
        <w:t xml:space="preserve">District authorized access to the online application and certification of </w:t>
      </w:r>
      <w:r w:rsidR="004501C9" w:rsidRPr="00C673F2">
        <w:rPr>
          <w:rStyle w:val="normaltextrun"/>
          <w:rFonts w:ascii="Arial" w:hAnsi="Arial" w:cs="Arial"/>
          <w:color w:val="000000"/>
          <w:sz w:val="22"/>
          <w:szCs w:val="22"/>
        </w:rPr>
        <w:t>m</w:t>
      </w:r>
      <w:r w:rsidRPr="00C673F2">
        <w:rPr>
          <w:rStyle w:val="normaltextrun"/>
          <w:rFonts w:ascii="Arial" w:hAnsi="Arial" w:cs="Arial"/>
          <w:color w:val="000000"/>
          <w:sz w:val="22"/>
          <w:szCs w:val="22"/>
        </w:rPr>
        <w:t xml:space="preserve">ill </w:t>
      </w:r>
      <w:r w:rsidR="004501C9" w:rsidRPr="00C673F2">
        <w:rPr>
          <w:rStyle w:val="normaltextrun"/>
          <w:rFonts w:ascii="Arial" w:hAnsi="Arial" w:cs="Arial"/>
          <w:color w:val="000000"/>
          <w:sz w:val="22"/>
          <w:szCs w:val="22"/>
        </w:rPr>
        <w:t>l</w:t>
      </w:r>
      <w:r w:rsidRPr="00C673F2">
        <w:rPr>
          <w:rStyle w:val="normaltextrun"/>
          <w:rFonts w:ascii="Arial" w:hAnsi="Arial" w:cs="Arial"/>
          <w:color w:val="000000"/>
          <w:sz w:val="22"/>
          <w:szCs w:val="22"/>
        </w:rPr>
        <w:t xml:space="preserve">evies.  To maintain accurate and secure access, completion of this form is </w:t>
      </w:r>
      <w:r w:rsidR="00350652" w:rsidRPr="00C673F2">
        <w:rPr>
          <w:rStyle w:val="normaltextrun"/>
          <w:rFonts w:ascii="Arial" w:hAnsi="Arial" w:cs="Arial"/>
          <w:color w:val="000000"/>
          <w:sz w:val="22"/>
          <w:szCs w:val="22"/>
        </w:rPr>
        <w:t>needed</w:t>
      </w:r>
      <w:r w:rsidRPr="00C673F2">
        <w:rPr>
          <w:rStyle w:val="normaltextrun"/>
          <w:rFonts w:ascii="Arial" w:hAnsi="Arial" w:cs="Arial"/>
          <w:color w:val="000000"/>
          <w:sz w:val="22"/>
          <w:szCs w:val="22"/>
        </w:rPr>
        <w:t xml:space="preserve"> annually.  </w:t>
      </w:r>
      <w:r w:rsidRPr="00C673F2">
        <w:rPr>
          <w:rStyle w:val="normaltextrun"/>
          <w:rFonts w:ascii="Arial" w:hAnsi="Arial" w:cs="Arial"/>
          <w:b/>
          <w:bCs/>
          <w:i/>
          <w:color w:val="000000" w:themeColor="text1"/>
          <w:sz w:val="22"/>
          <w:szCs w:val="22"/>
        </w:rPr>
        <w:t>Please note, separate form</w:t>
      </w:r>
      <w:r w:rsidR="00F57E35" w:rsidRPr="00C673F2">
        <w:rPr>
          <w:rStyle w:val="normaltextrun"/>
          <w:rFonts w:ascii="Arial" w:hAnsi="Arial" w:cs="Arial"/>
          <w:b/>
          <w:bCs/>
          <w:i/>
          <w:color w:val="000000" w:themeColor="text1"/>
          <w:sz w:val="22"/>
          <w:szCs w:val="22"/>
        </w:rPr>
        <w:t xml:space="preserve">s are required </w:t>
      </w:r>
      <w:r w:rsidRPr="00C673F2">
        <w:rPr>
          <w:rStyle w:val="normaltextrun"/>
          <w:rFonts w:ascii="Arial" w:hAnsi="Arial" w:cs="Arial"/>
          <w:b/>
          <w:bCs/>
          <w:i/>
          <w:color w:val="000000" w:themeColor="text1"/>
          <w:sz w:val="22"/>
          <w:szCs w:val="22"/>
        </w:rPr>
        <w:t xml:space="preserve">for each </w:t>
      </w:r>
      <w:r w:rsidR="00520785" w:rsidRPr="00C673F2">
        <w:rPr>
          <w:rStyle w:val="normaltextrun"/>
          <w:rFonts w:ascii="Arial" w:hAnsi="Arial" w:cs="Arial"/>
          <w:b/>
          <w:bCs/>
          <w:i/>
          <w:color w:val="000000" w:themeColor="text1"/>
          <w:sz w:val="22"/>
          <w:szCs w:val="22"/>
        </w:rPr>
        <w:t xml:space="preserve">Tax </w:t>
      </w:r>
      <w:r w:rsidRPr="00C673F2">
        <w:rPr>
          <w:rStyle w:val="normaltextrun"/>
          <w:rFonts w:ascii="Arial" w:hAnsi="Arial" w:cs="Arial"/>
          <w:b/>
          <w:bCs/>
          <w:i/>
          <w:color w:val="000000" w:themeColor="text1"/>
          <w:sz w:val="22"/>
          <w:szCs w:val="22"/>
        </w:rPr>
        <w:t xml:space="preserve">District, even if the </w:t>
      </w:r>
      <w:r w:rsidR="004501C9" w:rsidRPr="00C673F2">
        <w:rPr>
          <w:rStyle w:val="normaltextrun"/>
          <w:rFonts w:ascii="Arial" w:hAnsi="Arial" w:cs="Arial"/>
          <w:b/>
          <w:bCs/>
          <w:i/>
          <w:color w:val="000000" w:themeColor="text1"/>
          <w:sz w:val="22"/>
          <w:szCs w:val="22"/>
        </w:rPr>
        <w:t>u</w:t>
      </w:r>
      <w:r w:rsidRPr="00C673F2">
        <w:rPr>
          <w:rStyle w:val="normaltextrun"/>
          <w:rFonts w:ascii="Arial" w:hAnsi="Arial" w:cs="Arial"/>
          <w:b/>
          <w:bCs/>
          <w:i/>
          <w:color w:val="000000" w:themeColor="text1"/>
          <w:sz w:val="22"/>
          <w:szCs w:val="22"/>
        </w:rPr>
        <w:t xml:space="preserve">ser, </w:t>
      </w:r>
      <w:r w:rsidR="004501C9" w:rsidRPr="00C673F2">
        <w:rPr>
          <w:rStyle w:val="normaltextrun"/>
          <w:rFonts w:ascii="Arial" w:hAnsi="Arial" w:cs="Arial"/>
          <w:b/>
          <w:bCs/>
          <w:i/>
          <w:color w:val="000000" w:themeColor="text1"/>
          <w:sz w:val="22"/>
          <w:szCs w:val="22"/>
        </w:rPr>
        <w:t>c</w:t>
      </w:r>
      <w:r w:rsidRPr="00C673F2">
        <w:rPr>
          <w:rStyle w:val="normaltextrun"/>
          <w:rFonts w:ascii="Arial" w:hAnsi="Arial" w:cs="Arial"/>
          <w:b/>
          <w:bCs/>
          <w:i/>
          <w:color w:val="000000" w:themeColor="text1"/>
          <w:sz w:val="22"/>
          <w:szCs w:val="22"/>
        </w:rPr>
        <w:t xml:space="preserve">ontact, and </w:t>
      </w:r>
      <w:r w:rsidR="004501C9" w:rsidRPr="00C673F2">
        <w:rPr>
          <w:rStyle w:val="normaltextrun"/>
          <w:rFonts w:ascii="Arial" w:hAnsi="Arial" w:cs="Arial"/>
          <w:b/>
          <w:bCs/>
          <w:i/>
          <w:color w:val="000000" w:themeColor="text1"/>
          <w:sz w:val="22"/>
          <w:szCs w:val="22"/>
        </w:rPr>
        <w:t>a</w:t>
      </w:r>
      <w:r w:rsidRPr="00C673F2">
        <w:rPr>
          <w:rStyle w:val="normaltextrun"/>
          <w:rFonts w:ascii="Arial" w:hAnsi="Arial" w:cs="Arial"/>
          <w:b/>
          <w:bCs/>
          <w:i/>
          <w:color w:val="000000" w:themeColor="text1"/>
          <w:sz w:val="22"/>
          <w:szCs w:val="22"/>
        </w:rPr>
        <w:t xml:space="preserve">uthorizing </w:t>
      </w:r>
      <w:r w:rsidR="004501C9" w:rsidRPr="00C673F2">
        <w:rPr>
          <w:rStyle w:val="normaltextrun"/>
          <w:rFonts w:ascii="Arial" w:hAnsi="Arial" w:cs="Arial"/>
          <w:b/>
          <w:bCs/>
          <w:i/>
          <w:color w:val="000000" w:themeColor="text1"/>
          <w:sz w:val="22"/>
          <w:szCs w:val="22"/>
        </w:rPr>
        <w:t>p</w:t>
      </w:r>
      <w:r w:rsidRPr="00C673F2">
        <w:rPr>
          <w:rStyle w:val="normaltextrun"/>
          <w:rFonts w:ascii="Arial" w:hAnsi="Arial" w:cs="Arial"/>
          <w:b/>
          <w:bCs/>
          <w:i/>
          <w:color w:val="000000" w:themeColor="text1"/>
          <w:sz w:val="22"/>
          <w:szCs w:val="22"/>
        </w:rPr>
        <w:t xml:space="preserve">erson are the same for multiple </w:t>
      </w:r>
      <w:r w:rsidR="00520785" w:rsidRPr="00C673F2">
        <w:rPr>
          <w:rStyle w:val="normaltextrun"/>
          <w:rFonts w:ascii="Arial" w:hAnsi="Arial" w:cs="Arial"/>
          <w:b/>
          <w:bCs/>
          <w:i/>
          <w:color w:val="000000" w:themeColor="text1"/>
          <w:sz w:val="22"/>
          <w:szCs w:val="22"/>
        </w:rPr>
        <w:t xml:space="preserve">Tax </w:t>
      </w:r>
      <w:r w:rsidRPr="00C673F2">
        <w:rPr>
          <w:rStyle w:val="normaltextrun"/>
          <w:rFonts w:ascii="Arial" w:hAnsi="Arial" w:cs="Arial"/>
          <w:b/>
          <w:bCs/>
          <w:i/>
          <w:color w:val="000000" w:themeColor="text1"/>
          <w:sz w:val="22"/>
          <w:szCs w:val="22"/>
        </w:rPr>
        <w:t>Districts.</w:t>
      </w:r>
    </w:p>
    <w:p w14:paraId="492A3EF0" w14:textId="659F95AA" w:rsidR="002327AF" w:rsidRPr="00C673F2" w:rsidRDefault="002327AF">
      <w:pPr>
        <w:rPr>
          <w:rFonts w:ascii="Arial" w:hAnsi="Arial" w:cs="Arial"/>
        </w:rPr>
      </w:pPr>
    </w:p>
    <w:tbl>
      <w:tblPr>
        <w:tblStyle w:val="TableGrid"/>
        <w:tblW w:w="0" w:type="auto"/>
        <w:tblInd w:w="445" w:type="dxa"/>
        <w:tblLook w:val="04A0" w:firstRow="1" w:lastRow="0" w:firstColumn="1" w:lastColumn="0" w:noHBand="0" w:noVBand="1"/>
      </w:tblPr>
      <w:tblGrid>
        <w:gridCol w:w="2525"/>
        <w:gridCol w:w="6835"/>
      </w:tblGrid>
      <w:tr w:rsidR="00F57E35" w:rsidRPr="00C673F2" w14:paraId="2CAF2803" w14:textId="77777777" w:rsidTr="00081ED3">
        <w:tc>
          <w:tcPr>
            <w:tcW w:w="2525" w:type="dxa"/>
            <w:tcBorders>
              <w:top w:val="nil"/>
              <w:left w:val="nil"/>
              <w:bottom w:val="nil"/>
              <w:right w:val="nil"/>
            </w:tcBorders>
          </w:tcPr>
          <w:p w14:paraId="0501F58E" w14:textId="77777777" w:rsidR="00B07C5E" w:rsidRPr="00C673F2" w:rsidRDefault="00B07C5E" w:rsidP="00004EDE">
            <w:pPr>
              <w:pStyle w:val="paragraph"/>
              <w:spacing w:before="0" w:beforeAutospacing="0" w:after="0" w:afterAutospacing="0" w:line="276" w:lineRule="auto"/>
              <w:jc w:val="right"/>
              <w:textAlignment w:val="baseline"/>
              <w:rPr>
                <w:rStyle w:val="eop"/>
                <w:rFonts w:ascii="Arial" w:hAnsi="Arial" w:cs="Arial"/>
                <w:b/>
                <w:bCs/>
                <w:i/>
                <w:color w:val="000000"/>
                <w:sz w:val="22"/>
                <w:szCs w:val="22"/>
              </w:rPr>
            </w:pPr>
            <w:r w:rsidRPr="00C673F2">
              <w:rPr>
                <w:rStyle w:val="normaltextrun"/>
                <w:rFonts w:ascii="Arial" w:hAnsi="Arial" w:cs="Arial"/>
                <w:b/>
                <w:bCs/>
                <w:i/>
                <w:color w:val="000000"/>
                <w:sz w:val="22"/>
                <w:szCs w:val="22"/>
              </w:rPr>
              <w:t>Taxing Entity</w:t>
            </w:r>
            <w:r w:rsidRPr="00C673F2">
              <w:rPr>
                <w:rStyle w:val="normaltextrun"/>
                <w:rFonts w:ascii="Arial" w:hAnsi="Arial" w:cs="Arial"/>
                <w:b/>
                <w:bCs/>
                <w:i/>
                <w:color w:val="000000"/>
                <w:sz w:val="22"/>
                <w:szCs w:val="22"/>
                <w:vertAlign w:val="superscript"/>
              </w:rPr>
              <w:t>1</w:t>
            </w:r>
            <w:r w:rsidRPr="00C673F2">
              <w:rPr>
                <w:rStyle w:val="eop"/>
                <w:rFonts w:ascii="Arial" w:hAnsi="Arial" w:cs="Arial"/>
                <w:b/>
                <w:bCs/>
                <w:i/>
                <w:color w:val="000000"/>
                <w:sz w:val="22"/>
                <w:szCs w:val="22"/>
              </w:rPr>
              <w:t> </w:t>
            </w:r>
          </w:p>
        </w:tc>
        <w:tc>
          <w:tcPr>
            <w:tcW w:w="6835" w:type="dxa"/>
            <w:tcBorders>
              <w:top w:val="nil"/>
              <w:left w:val="nil"/>
              <w:right w:val="nil"/>
            </w:tcBorders>
          </w:tcPr>
          <w:p w14:paraId="3735F971" w14:textId="53682109" w:rsidR="00B07C5E" w:rsidRPr="00C673F2" w:rsidRDefault="00837BB0" w:rsidP="00837BB0">
            <w:pPr>
              <w:pStyle w:val="paragraph"/>
              <w:spacing w:before="0" w:beforeAutospacing="0" w:after="0" w:afterAutospacing="0" w:line="276" w:lineRule="auto"/>
              <w:textAlignment w:val="baseline"/>
              <w:rPr>
                <w:rStyle w:val="normaltextrun"/>
                <w:rFonts w:ascii="Arial" w:hAnsi="Arial" w:cs="Arial"/>
                <w:b/>
                <w:bCs/>
                <w:color w:val="000000"/>
                <w:sz w:val="20"/>
                <w:szCs w:val="20"/>
              </w:rPr>
            </w:pPr>
            <w:r w:rsidRPr="00C673F2">
              <w:rPr>
                <w:rStyle w:val="normaltextrun"/>
                <w:rFonts w:ascii="Arial" w:hAnsi="Arial" w:cs="Arial"/>
                <w:b/>
                <w:bCs/>
                <w:color w:val="000000"/>
                <w:sz w:val="20"/>
                <w:szCs w:val="20"/>
              </w:rPr>
              <w:fldChar w:fldCharType="begin">
                <w:ffData>
                  <w:name w:val="Text1"/>
                  <w:enabled/>
                  <w:calcOnExit w:val="0"/>
                  <w:textInput>
                    <w:format w:val="TITLE CASE"/>
                  </w:textInput>
                </w:ffData>
              </w:fldChar>
            </w:r>
            <w:bookmarkStart w:id="0" w:name="Text1"/>
            <w:r w:rsidRPr="00C673F2">
              <w:rPr>
                <w:rStyle w:val="normaltextrun"/>
                <w:rFonts w:ascii="Arial" w:hAnsi="Arial" w:cs="Arial"/>
                <w:b/>
                <w:bCs/>
                <w:color w:val="000000"/>
                <w:sz w:val="20"/>
                <w:szCs w:val="20"/>
              </w:rPr>
              <w:instrText xml:space="preserve"> FORMTEXT </w:instrText>
            </w:r>
            <w:r w:rsidRPr="00C673F2">
              <w:rPr>
                <w:rStyle w:val="normaltextrun"/>
                <w:rFonts w:ascii="Arial" w:hAnsi="Arial" w:cs="Arial"/>
                <w:b/>
                <w:bCs/>
                <w:color w:val="000000"/>
                <w:sz w:val="20"/>
                <w:szCs w:val="20"/>
              </w:rPr>
            </w:r>
            <w:r w:rsidRPr="00C673F2">
              <w:rPr>
                <w:rStyle w:val="normaltextrun"/>
                <w:rFonts w:ascii="Arial" w:hAnsi="Arial" w:cs="Arial"/>
                <w:b/>
                <w:bCs/>
                <w:color w:val="000000"/>
                <w:sz w:val="20"/>
                <w:szCs w:val="20"/>
              </w:rPr>
              <w:fldChar w:fldCharType="separate"/>
            </w:r>
            <w:bookmarkStart w:id="1" w:name="_GoBack"/>
            <w:r w:rsidR="008A4D71" w:rsidRPr="00C673F2">
              <w:rPr>
                <w:rStyle w:val="normaltextrun"/>
                <w:rFonts w:ascii="Arial" w:hAnsi="Arial" w:cs="Arial"/>
                <w:b/>
                <w:bCs/>
                <w:color w:val="000000"/>
                <w:sz w:val="20"/>
                <w:szCs w:val="20"/>
              </w:rPr>
              <w:t> </w:t>
            </w:r>
            <w:r w:rsidR="008A4D71" w:rsidRPr="00C673F2">
              <w:rPr>
                <w:rStyle w:val="normaltextrun"/>
                <w:rFonts w:ascii="Arial" w:hAnsi="Arial" w:cs="Arial"/>
                <w:b/>
                <w:bCs/>
                <w:color w:val="000000"/>
                <w:sz w:val="20"/>
                <w:szCs w:val="20"/>
              </w:rPr>
              <w:t> </w:t>
            </w:r>
            <w:r w:rsidR="008A4D71" w:rsidRPr="00C673F2">
              <w:rPr>
                <w:rStyle w:val="normaltextrun"/>
                <w:rFonts w:ascii="Arial" w:hAnsi="Arial" w:cs="Arial"/>
                <w:b/>
                <w:bCs/>
                <w:color w:val="000000"/>
                <w:sz w:val="20"/>
                <w:szCs w:val="20"/>
              </w:rPr>
              <w:t> </w:t>
            </w:r>
            <w:r w:rsidR="008A4D71" w:rsidRPr="00C673F2">
              <w:rPr>
                <w:rStyle w:val="normaltextrun"/>
                <w:rFonts w:ascii="Arial" w:hAnsi="Arial" w:cs="Arial"/>
                <w:b/>
                <w:bCs/>
                <w:color w:val="000000"/>
                <w:sz w:val="20"/>
                <w:szCs w:val="20"/>
              </w:rPr>
              <w:t> </w:t>
            </w:r>
            <w:r w:rsidR="008A4D71" w:rsidRPr="00C673F2">
              <w:rPr>
                <w:rStyle w:val="normaltextrun"/>
                <w:rFonts w:ascii="Arial" w:hAnsi="Arial" w:cs="Arial"/>
                <w:b/>
                <w:bCs/>
                <w:color w:val="000000"/>
                <w:sz w:val="20"/>
                <w:szCs w:val="20"/>
              </w:rPr>
              <w:t> </w:t>
            </w:r>
            <w:bookmarkEnd w:id="1"/>
            <w:r w:rsidRPr="00C673F2">
              <w:rPr>
                <w:rStyle w:val="normaltextrun"/>
                <w:rFonts w:ascii="Arial" w:hAnsi="Arial" w:cs="Arial"/>
                <w:b/>
                <w:bCs/>
                <w:color w:val="000000"/>
                <w:sz w:val="20"/>
                <w:szCs w:val="20"/>
              </w:rPr>
              <w:fldChar w:fldCharType="end"/>
            </w:r>
            <w:bookmarkEnd w:id="0"/>
          </w:p>
        </w:tc>
      </w:tr>
      <w:tr w:rsidR="00F57E35" w:rsidRPr="00C673F2" w14:paraId="0DD415D9" w14:textId="77777777" w:rsidTr="00081ED3">
        <w:tc>
          <w:tcPr>
            <w:tcW w:w="2525" w:type="dxa"/>
            <w:tcBorders>
              <w:top w:val="nil"/>
              <w:left w:val="nil"/>
              <w:bottom w:val="nil"/>
              <w:right w:val="nil"/>
            </w:tcBorders>
          </w:tcPr>
          <w:p w14:paraId="569ECB43" w14:textId="77777777" w:rsidR="00B07C5E" w:rsidRPr="00C673F2" w:rsidRDefault="00B07C5E" w:rsidP="00004EDE">
            <w:pPr>
              <w:pStyle w:val="paragraph"/>
              <w:spacing w:before="0" w:beforeAutospacing="0" w:after="0" w:afterAutospacing="0" w:line="276" w:lineRule="auto"/>
              <w:jc w:val="right"/>
              <w:textAlignment w:val="baseline"/>
              <w:rPr>
                <w:rStyle w:val="eop"/>
                <w:rFonts w:ascii="Arial" w:hAnsi="Arial" w:cs="Arial"/>
                <w:b/>
                <w:bCs/>
                <w:i/>
                <w:color w:val="000000"/>
                <w:sz w:val="22"/>
                <w:szCs w:val="22"/>
              </w:rPr>
            </w:pPr>
            <w:r w:rsidRPr="00C673F2">
              <w:rPr>
                <w:rStyle w:val="normaltextrun"/>
                <w:rFonts w:ascii="Arial" w:hAnsi="Arial" w:cs="Arial"/>
                <w:b/>
                <w:bCs/>
                <w:i/>
                <w:color w:val="000000"/>
                <w:sz w:val="22"/>
                <w:szCs w:val="22"/>
              </w:rPr>
              <w:t>Local Government</w:t>
            </w:r>
            <w:r w:rsidRPr="00C673F2">
              <w:rPr>
                <w:rStyle w:val="normaltextrun"/>
                <w:rFonts w:ascii="Arial" w:hAnsi="Arial" w:cs="Arial"/>
                <w:b/>
                <w:bCs/>
                <w:i/>
                <w:color w:val="000000"/>
                <w:sz w:val="22"/>
                <w:szCs w:val="22"/>
                <w:vertAlign w:val="superscript"/>
              </w:rPr>
              <w:t>2</w:t>
            </w:r>
            <w:r w:rsidRPr="00C673F2">
              <w:rPr>
                <w:rStyle w:val="eop"/>
                <w:rFonts w:ascii="Arial" w:hAnsi="Arial" w:cs="Arial"/>
                <w:b/>
                <w:bCs/>
                <w:i/>
                <w:color w:val="000000"/>
                <w:sz w:val="22"/>
                <w:szCs w:val="22"/>
              </w:rPr>
              <w:t> </w:t>
            </w:r>
          </w:p>
        </w:tc>
        <w:tc>
          <w:tcPr>
            <w:tcW w:w="6835" w:type="dxa"/>
            <w:tcBorders>
              <w:left w:val="nil"/>
              <w:right w:val="nil"/>
            </w:tcBorders>
          </w:tcPr>
          <w:p w14:paraId="24E8B0D1" w14:textId="18873AA3" w:rsidR="00B07C5E" w:rsidRPr="00C673F2" w:rsidRDefault="00860B2B" w:rsidP="00860B2B">
            <w:pPr>
              <w:pStyle w:val="paragraph"/>
              <w:spacing w:before="0" w:beforeAutospacing="0" w:after="0" w:afterAutospacing="0" w:line="276" w:lineRule="auto"/>
              <w:textAlignment w:val="baseline"/>
              <w:rPr>
                <w:rStyle w:val="eop"/>
                <w:rFonts w:ascii="Arial" w:hAnsi="Arial" w:cs="Arial"/>
                <w:b/>
                <w:bCs/>
                <w:color w:val="000000"/>
                <w:sz w:val="20"/>
                <w:szCs w:val="20"/>
              </w:rPr>
            </w:pPr>
            <w:r w:rsidRPr="00C673F2">
              <w:rPr>
                <w:rStyle w:val="eop"/>
                <w:rFonts w:ascii="Arial" w:hAnsi="Arial" w:cs="Arial"/>
                <w:b/>
                <w:bCs/>
                <w:color w:val="000000"/>
                <w:sz w:val="20"/>
                <w:szCs w:val="20"/>
              </w:rPr>
              <w:fldChar w:fldCharType="begin">
                <w:ffData>
                  <w:name w:val="Help"/>
                  <w:enabled/>
                  <w:calcOnExit w:val="0"/>
                  <w:textInput/>
                </w:ffData>
              </w:fldChar>
            </w:r>
            <w:bookmarkStart w:id="2" w:name="Help"/>
            <w:r w:rsidRPr="00C673F2">
              <w:rPr>
                <w:rStyle w:val="eop"/>
                <w:rFonts w:ascii="Arial" w:hAnsi="Arial" w:cs="Arial"/>
                <w:b/>
                <w:bCs/>
                <w:color w:val="000000"/>
                <w:sz w:val="20"/>
                <w:szCs w:val="20"/>
              </w:rPr>
              <w:instrText xml:space="preserve"> FORMTEXT </w:instrText>
            </w:r>
            <w:r w:rsidRPr="00C673F2">
              <w:rPr>
                <w:rStyle w:val="eop"/>
                <w:rFonts w:ascii="Arial" w:hAnsi="Arial" w:cs="Arial"/>
                <w:b/>
                <w:bCs/>
                <w:color w:val="000000"/>
                <w:sz w:val="20"/>
                <w:szCs w:val="20"/>
              </w:rPr>
            </w:r>
            <w:r w:rsidRPr="00C673F2">
              <w:rPr>
                <w:rStyle w:val="eop"/>
                <w:rFonts w:ascii="Arial" w:hAnsi="Arial" w:cs="Arial"/>
                <w:b/>
                <w:bCs/>
                <w:color w:val="000000"/>
                <w:sz w:val="20"/>
                <w:szCs w:val="20"/>
              </w:rPr>
              <w:fldChar w:fldCharType="separate"/>
            </w:r>
            <w:r w:rsidR="008A4D71" w:rsidRPr="00C673F2">
              <w:rPr>
                <w:rStyle w:val="eop"/>
                <w:rFonts w:ascii="Arial" w:hAnsi="Arial" w:cs="Arial"/>
                <w:b/>
                <w:bCs/>
                <w:color w:val="000000"/>
                <w:sz w:val="20"/>
                <w:szCs w:val="20"/>
              </w:rPr>
              <w:t> </w:t>
            </w:r>
            <w:r w:rsidR="008A4D71" w:rsidRPr="00C673F2">
              <w:rPr>
                <w:rStyle w:val="eop"/>
                <w:rFonts w:ascii="Arial" w:hAnsi="Arial" w:cs="Arial"/>
                <w:b/>
                <w:bCs/>
                <w:color w:val="000000"/>
                <w:sz w:val="20"/>
                <w:szCs w:val="20"/>
              </w:rPr>
              <w:t> </w:t>
            </w:r>
            <w:r w:rsidR="008A4D71" w:rsidRPr="00C673F2">
              <w:rPr>
                <w:rStyle w:val="eop"/>
                <w:rFonts w:ascii="Arial" w:hAnsi="Arial" w:cs="Arial"/>
                <w:b/>
                <w:bCs/>
                <w:color w:val="000000"/>
                <w:sz w:val="20"/>
                <w:szCs w:val="20"/>
              </w:rPr>
              <w:t> </w:t>
            </w:r>
            <w:r w:rsidR="008A4D71" w:rsidRPr="00C673F2">
              <w:rPr>
                <w:rStyle w:val="eop"/>
                <w:rFonts w:ascii="Arial" w:hAnsi="Arial" w:cs="Arial"/>
                <w:b/>
                <w:bCs/>
                <w:color w:val="000000"/>
                <w:sz w:val="20"/>
                <w:szCs w:val="20"/>
              </w:rPr>
              <w:t> </w:t>
            </w:r>
            <w:r w:rsidR="008A4D71" w:rsidRPr="00C673F2">
              <w:rPr>
                <w:rStyle w:val="eop"/>
                <w:rFonts w:ascii="Arial" w:hAnsi="Arial" w:cs="Arial"/>
                <w:b/>
                <w:bCs/>
                <w:color w:val="000000"/>
                <w:sz w:val="20"/>
                <w:szCs w:val="20"/>
              </w:rPr>
              <w:t> </w:t>
            </w:r>
            <w:r w:rsidRPr="00C673F2">
              <w:rPr>
                <w:rStyle w:val="eop"/>
                <w:rFonts w:ascii="Arial" w:hAnsi="Arial" w:cs="Arial"/>
                <w:b/>
                <w:bCs/>
                <w:color w:val="000000"/>
                <w:sz w:val="20"/>
                <w:szCs w:val="20"/>
              </w:rPr>
              <w:fldChar w:fldCharType="end"/>
            </w:r>
            <w:bookmarkEnd w:id="2"/>
          </w:p>
        </w:tc>
      </w:tr>
      <w:tr w:rsidR="00F57E35" w:rsidRPr="00C673F2" w14:paraId="5F022668" w14:textId="77777777" w:rsidTr="00081ED3">
        <w:tc>
          <w:tcPr>
            <w:tcW w:w="2525" w:type="dxa"/>
            <w:tcBorders>
              <w:top w:val="nil"/>
              <w:left w:val="nil"/>
              <w:bottom w:val="nil"/>
              <w:right w:val="nil"/>
            </w:tcBorders>
          </w:tcPr>
          <w:p w14:paraId="1C56EA18" w14:textId="77777777" w:rsidR="00B07C5E" w:rsidRPr="00C673F2" w:rsidRDefault="00B07C5E" w:rsidP="00004EDE">
            <w:pPr>
              <w:pStyle w:val="paragraph"/>
              <w:spacing w:before="0" w:beforeAutospacing="0" w:after="0" w:afterAutospacing="0" w:line="276" w:lineRule="auto"/>
              <w:jc w:val="right"/>
              <w:textAlignment w:val="baseline"/>
              <w:rPr>
                <w:rFonts w:ascii="Arial" w:hAnsi="Arial" w:cs="Arial"/>
                <w:b/>
                <w:bCs/>
                <w:i/>
                <w:color w:val="000000"/>
                <w:sz w:val="22"/>
                <w:szCs w:val="22"/>
              </w:rPr>
            </w:pPr>
            <w:r w:rsidRPr="00C673F2">
              <w:rPr>
                <w:rStyle w:val="normaltextrun"/>
                <w:rFonts w:ascii="Arial" w:hAnsi="Arial" w:cs="Arial"/>
                <w:b/>
                <w:bCs/>
                <w:i/>
                <w:color w:val="000000"/>
                <w:sz w:val="22"/>
                <w:szCs w:val="22"/>
              </w:rPr>
              <w:t>Governing Body</w:t>
            </w:r>
            <w:r w:rsidRPr="00C673F2">
              <w:rPr>
                <w:rStyle w:val="normaltextrun"/>
                <w:rFonts w:ascii="Arial" w:hAnsi="Arial" w:cs="Arial"/>
                <w:b/>
                <w:bCs/>
                <w:i/>
                <w:color w:val="000000"/>
                <w:sz w:val="22"/>
                <w:szCs w:val="22"/>
                <w:vertAlign w:val="superscript"/>
              </w:rPr>
              <w:t>3</w:t>
            </w:r>
            <w:r w:rsidRPr="00C673F2">
              <w:rPr>
                <w:rStyle w:val="normaltextrun"/>
                <w:rFonts w:ascii="Arial" w:hAnsi="Arial" w:cs="Arial"/>
                <w:b/>
                <w:bCs/>
                <w:i/>
                <w:color w:val="000000"/>
                <w:sz w:val="22"/>
                <w:szCs w:val="22"/>
              </w:rPr>
              <w:t>​ </w:t>
            </w:r>
            <w:r w:rsidRPr="00C673F2">
              <w:rPr>
                <w:rStyle w:val="eop"/>
                <w:rFonts w:ascii="Arial" w:hAnsi="Arial" w:cs="Arial"/>
                <w:b/>
                <w:bCs/>
                <w:i/>
                <w:color w:val="000000"/>
                <w:sz w:val="22"/>
                <w:szCs w:val="22"/>
              </w:rPr>
              <w:t> </w:t>
            </w:r>
          </w:p>
        </w:tc>
        <w:tc>
          <w:tcPr>
            <w:tcW w:w="6835" w:type="dxa"/>
            <w:tcBorders>
              <w:left w:val="nil"/>
              <w:right w:val="nil"/>
            </w:tcBorders>
          </w:tcPr>
          <w:p w14:paraId="4D5F6067" w14:textId="45E05AD4" w:rsidR="00B07C5E" w:rsidRPr="00C673F2" w:rsidRDefault="00837BB0" w:rsidP="00464EE3">
            <w:pPr>
              <w:pStyle w:val="paragraph"/>
              <w:spacing w:before="0" w:beforeAutospacing="0" w:after="0" w:afterAutospacing="0" w:line="276" w:lineRule="auto"/>
              <w:textAlignment w:val="baseline"/>
              <w:rPr>
                <w:rFonts w:ascii="Arial" w:hAnsi="Arial" w:cs="Arial"/>
                <w:b/>
                <w:bCs/>
                <w:color w:val="000000"/>
                <w:sz w:val="20"/>
                <w:szCs w:val="20"/>
              </w:rPr>
            </w:pPr>
            <w:r w:rsidRPr="00C673F2">
              <w:rPr>
                <w:rFonts w:ascii="Arial" w:hAnsi="Arial" w:cs="Arial"/>
                <w:b/>
                <w:bCs/>
                <w:color w:val="000000"/>
                <w:sz w:val="20"/>
                <w:szCs w:val="20"/>
              </w:rPr>
              <w:fldChar w:fldCharType="begin">
                <w:ffData>
                  <w:name w:val="Text3"/>
                  <w:enabled/>
                  <w:calcOnExit w:val="0"/>
                  <w:textInput/>
                </w:ffData>
              </w:fldChar>
            </w:r>
            <w:bookmarkStart w:id="3" w:name="Text3"/>
            <w:r w:rsidRPr="00C673F2">
              <w:rPr>
                <w:rFonts w:ascii="Arial" w:hAnsi="Arial" w:cs="Arial"/>
                <w:b/>
                <w:bCs/>
                <w:color w:val="000000"/>
                <w:sz w:val="20"/>
                <w:szCs w:val="20"/>
              </w:rPr>
              <w:instrText xml:space="preserve"> FORMTEXT </w:instrText>
            </w:r>
            <w:r w:rsidRPr="00C673F2">
              <w:rPr>
                <w:rFonts w:ascii="Arial" w:hAnsi="Arial" w:cs="Arial"/>
                <w:b/>
                <w:bCs/>
                <w:color w:val="000000"/>
                <w:sz w:val="20"/>
                <w:szCs w:val="20"/>
              </w:rPr>
            </w:r>
            <w:r w:rsidRPr="00C673F2">
              <w:rPr>
                <w:rFonts w:ascii="Arial" w:hAnsi="Arial" w:cs="Arial"/>
                <w:b/>
                <w:bCs/>
                <w:color w:val="000000"/>
                <w:sz w:val="20"/>
                <w:szCs w:val="20"/>
              </w:rPr>
              <w:fldChar w:fldCharType="separate"/>
            </w:r>
            <w:r w:rsidR="008A4D71" w:rsidRPr="00C673F2">
              <w:rPr>
                <w:rFonts w:ascii="Arial" w:hAnsi="Arial" w:cs="Arial"/>
                <w:b/>
                <w:bCs/>
                <w:color w:val="000000"/>
                <w:sz w:val="20"/>
                <w:szCs w:val="20"/>
              </w:rPr>
              <w:t> </w:t>
            </w:r>
            <w:r w:rsidR="008A4D71" w:rsidRPr="00C673F2">
              <w:rPr>
                <w:rFonts w:ascii="Arial" w:hAnsi="Arial" w:cs="Arial"/>
                <w:b/>
                <w:bCs/>
                <w:color w:val="000000"/>
                <w:sz w:val="20"/>
                <w:szCs w:val="20"/>
              </w:rPr>
              <w:t> </w:t>
            </w:r>
            <w:r w:rsidR="008A4D71" w:rsidRPr="00C673F2">
              <w:rPr>
                <w:rFonts w:ascii="Arial" w:hAnsi="Arial" w:cs="Arial"/>
                <w:b/>
                <w:bCs/>
                <w:color w:val="000000"/>
                <w:sz w:val="20"/>
                <w:szCs w:val="20"/>
              </w:rPr>
              <w:t> </w:t>
            </w:r>
            <w:r w:rsidR="008A4D71" w:rsidRPr="00C673F2">
              <w:rPr>
                <w:rFonts w:ascii="Arial" w:hAnsi="Arial" w:cs="Arial"/>
                <w:b/>
                <w:bCs/>
                <w:color w:val="000000"/>
                <w:sz w:val="20"/>
                <w:szCs w:val="20"/>
              </w:rPr>
              <w:t> </w:t>
            </w:r>
            <w:r w:rsidR="008A4D71" w:rsidRPr="00C673F2">
              <w:rPr>
                <w:rFonts w:ascii="Arial" w:hAnsi="Arial" w:cs="Arial"/>
                <w:b/>
                <w:bCs/>
                <w:color w:val="000000"/>
                <w:sz w:val="20"/>
                <w:szCs w:val="20"/>
              </w:rPr>
              <w:t> </w:t>
            </w:r>
            <w:r w:rsidRPr="00C673F2">
              <w:rPr>
                <w:rFonts w:ascii="Arial" w:hAnsi="Arial" w:cs="Arial"/>
                <w:b/>
                <w:bCs/>
                <w:color w:val="000000"/>
                <w:sz w:val="20"/>
                <w:szCs w:val="20"/>
              </w:rPr>
              <w:fldChar w:fldCharType="end"/>
            </w:r>
            <w:bookmarkEnd w:id="3"/>
          </w:p>
        </w:tc>
      </w:tr>
    </w:tbl>
    <w:p w14:paraId="1C98920C" w14:textId="042F4ADC" w:rsidR="002327AF" w:rsidRPr="00C673F2" w:rsidRDefault="002327AF">
      <w:pPr>
        <w:rPr>
          <w:rFonts w:ascii="Arial" w:hAnsi="Arial" w:cs="Arial"/>
          <w:b/>
          <w:bCs/>
        </w:rPr>
      </w:pPr>
    </w:p>
    <w:p w14:paraId="6FD28F5F" w14:textId="5793B58B" w:rsidR="00CB4897" w:rsidRPr="00C673F2" w:rsidRDefault="6C5D2254" w:rsidP="6C5D2254">
      <w:pPr>
        <w:spacing w:after="0" w:line="240" w:lineRule="auto"/>
        <w:textAlignment w:val="baseline"/>
        <w:rPr>
          <w:rFonts w:ascii="Arial" w:eastAsia="Times New Roman" w:hAnsi="Arial" w:cs="Arial"/>
          <w:color w:val="000000" w:themeColor="text1"/>
        </w:rPr>
      </w:pPr>
      <w:r w:rsidRPr="00C673F2">
        <w:rPr>
          <w:rFonts w:ascii="Arial" w:eastAsia="Times New Roman" w:hAnsi="Arial" w:cs="Arial"/>
          <w:color w:val="000000" w:themeColor="text1"/>
        </w:rPr>
        <w:t xml:space="preserve">Please name all authorized users - individual(s) who will enter and certify mill levies using Douglas County’s Mill Levy </w:t>
      </w:r>
      <w:r w:rsidR="002B3744" w:rsidRPr="00C673F2">
        <w:rPr>
          <w:rFonts w:ascii="Arial" w:eastAsia="Times New Roman" w:hAnsi="Arial" w:cs="Arial"/>
          <w:color w:val="000000" w:themeColor="text1"/>
        </w:rPr>
        <w:t>On-line</w:t>
      </w:r>
      <w:r w:rsidRPr="00C673F2">
        <w:rPr>
          <w:rFonts w:ascii="Arial" w:eastAsia="Times New Roman" w:hAnsi="Arial" w:cs="Arial"/>
          <w:color w:val="000000" w:themeColor="text1"/>
        </w:rPr>
        <w:t xml:space="preserve"> Application.</w:t>
      </w:r>
    </w:p>
    <w:p w14:paraId="472D3CBD" w14:textId="4B8D8783" w:rsidR="00CB4897" w:rsidRPr="00C673F2" w:rsidRDefault="00CB4897" w:rsidP="00CB4897">
      <w:pPr>
        <w:spacing w:after="0" w:line="240" w:lineRule="auto"/>
        <w:textAlignment w:val="baseline"/>
        <w:rPr>
          <w:rFonts w:ascii="Arial" w:eastAsia="Times New Roman"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10"/>
        <w:gridCol w:w="2242"/>
        <w:gridCol w:w="2340"/>
        <w:gridCol w:w="2613"/>
      </w:tblGrid>
      <w:tr w:rsidR="00F57E35" w:rsidRPr="00C673F2" w14:paraId="345EAF72" w14:textId="77777777" w:rsidTr="00081ED3">
        <w:tc>
          <w:tcPr>
            <w:tcW w:w="2610" w:type="dxa"/>
            <w:tcBorders>
              <w:top w:val="nil"/>
              <w:left w:val="nil"/>
              <w:right w:val="nil"/>
            </w:tcBorders>
            <w:shd w:val="clear" w:color="auto" w:fill="auto"/>
            <w:hideMark/>
          </w:tcPr>
          <w:p w14:paraId="2D7FFD39" w14:textId="77777777" w:rsidR="00CB4897" w:rsidRPr="00C673F2" w:rsidRDefault="00CB4897" w:rsidP="00CB4897">
            <w:pPr>
              <w:spacing w:after="0" w:line="240" w:lineRule="auto"/>
              <w:textAlignment w:val="baseline"/>
              <w:rPr>
                <w:rFonts w:ascii="Arial" w:eastAsia="Times New Roman" w:hAnsi="Arial" w:cs="Arial"/>
                <w:i/>
                <w:color w:val="000000"/>
              </w:rPr>
            </w:pPr>
            <w:r w:rsidRPr="00C673F2">
              <w:rPr>
                <w:rFonts w:ascii="Arial" w:eastAsia="Times New Roman" w:hAnsi="Arial" w:cs="Arial"/>
                <w:b/>
                <w:bCs/>
                <w:i/>
                <w:color w:val="000000"/>
              </w:rPr>
              <w:t>Full Name </w:t>
            </w:r>
            <w:r w:rsidRPr="00C673F2">
              <w:rPr>
                <w:rFonts w:ascii="Arial" w:eastAsia="Times New Roman" w:hAnsi="Arial" w:cs="Arial"/>
                <w:i/>
                <w:color w:val="000000"/>
              </w:rPr>
              <w:t> </w:t>
            </w:r>
          </w:p>
        </w:tc>
        <w:tc>
          <w:tcPr>
            <w:tcW w:w="2242" w:type="dxa"/>
            <w:tcBorders>
              <w:top w:val="nil"/>
              <w:left w:val="nil"/>
              <w:right w:val="nil"/>
            </w:tcBorders>
            <w:shd w:val="clear" w:color="auto" w:fill="auto"/>
            <w:hideMark/>
          </w:tcPr>
          <w:p w14:paraId="22223007" w14:textId="184A58D6" w:rsidR="00CB4897" w:rsidRPr="00C673F2" w:rsidRDefault="00C011B0" w:rsidP="00CB4897">
            <w:pPr>
              <w:spacing w:after="0" w:line="240" w:lineRule="auto"/>
              <w:textAlignment w:val="baseline"/>
              <w:rPr>
                <w:rFonts w:ascii="Arial" w:eastAsia="Times New Roman" w:hAnsi="Arial" w:cs="Arial"/>
                <w:i/>
                <w:color w:val="000000"/>
              </w:rPr>
            </w:pPr>
            <w:r w:rsidRPr="00C673F2">
              <w:rPr>
                <w:rFonts w:ascii="Arial" w:eastAsia="Times New Roman" w:hAnsi="Arial" w:cs="Arial"/>
                <w:b/>
                <w:bCs/>
                <w:i/>
                <w:color w:val="000000"/>
              </w:rPr>
              <w:t>Tax District</w:t>
            </w:r>
            <w:r w:rsidR="00CB4897" w:rsidRPr="00C673F2">
              <w:rPr>
                <w:rFonts w:ascii="Arial" w:eastAsia="Times New Roman" w:hAnsi="Arial" w:cs="Arial"/>
                <w:b/>
                <w:bCs/>
                <w:i/>
                <w:color w:val="000000"/>
              </w:rPr>
              <w:t xml:space="preserve"> Name</w:t>
            </w:r>
            <w:r w:rsidR="00CB4897" w:rsidRPr="00C673F2">
              <w:rPr>
                <w:rFonts w:ascii="Arial" w:eastAsia="Times New Roman" w:hAnsi="Arial" w:cs="Arial"/>
                <w:i/>
                <w:color w:val="000000"/>
              </w:rPr>
              <w:t> </w:t>
            </w:r>
          </w:p>
        </w:tc>
        <w:tc>
          <w:tcPr>
            <w:tcW w:w="2340" w:type="dxa"/>
            <w:tcBorders>
              <w:top w:val="nil"/>
              <w:left w:val="nil"/>
              <w:right w:val="nil"/>
            </w:tcBorders>
            <w:shd w:val="clear" w:color="auto" w:fill="auto"/>
            <w:hideMark/>
          </w:tcPr>
          <w:p w14:paraId="1499387D" w14:textId="77777777" w:rsidR="00CB4897" w:rsidRPr="00C673F2" w:rsidRDefault="00CB4897" w:rsidP="00CB4897">
            <w:pPr>
              <w:spacing w:after="0" w:line="240" w:lineRule="auto"/>
              <w:textAlignment w:val="baseline"/>
              <w:rPr>
                <w:rFonts w:ascii="Arial" w:eastAsia="Times New Roman" w:hAnsi="Arial" w:cs="Arial"/>
                <w:i/>
                <w:color w:val="000000"/>
              </w:rPr>
            </w:pPr>
            <w:r w:rsidRPr="00C673F2">
              <w:rPr>
                <w:rFonts w:ascii="Arial" w:eastAsia="Times New Roman" w:hAnsi="Arial" w:cs="Arial"/>
                <w:b/>
                <w:bCs/>
                <w:i/>
                <w:color w:val="000000"/>
              </w:rPr>
              <w:t>Email Address</w:t>
            </w:r>
            <w:r w:rsidRPr="00C673F2">
              <w:rPr>
                <w:rFonts w:ascii="Arial" w:eastAsia="Times New Roman" w:hAnsi="Arial" w:cs="Arial"/>
                <w:i/>
                <w:color w:val="000000"/>
              </w:rPr>
              <w:t> </w:t>
            </w:r>
          </w:p>
        </w:tc>
        <w:tc>
          <w:tcPr>
            <w:tcW w:w="2613" w:type="dxa"/>
            <w:tcBorders>
              <w:top w:val="nil"/>
              <w:left w:val="nil"/>
              <w:right w:val="nil"/>
            </w:tcBorders>
            <w:shd w:val="clear" w:color="auto" w:fill="auto"/>
            <w:hideMark/>
          </w:tcPr>
          <w:p w14:paraId="5518D2E0" w14:textId="77777777" w:rsidR="00CB4897" w:rsidRPr="00C673F2" w:rsidRDefault="00CB4897" w:rsidP="00CB4897">
            <w:pPr>
              <w:spacing w:after="0" w:line="240" w:lineRule="auto"/>
              <w:textAlignment w:val="baseline"/>
              <w:rPr>
                <w:rFonts w:ascii="Arial" w:eastAsia="Times New Roman" w:hAnsi="Arial" w:cs="Arial"/>
                <w:i/>
                <w:color w:val="000000"/>
              </w:rPr>
            </w:pPr>
            <w:r w:rsidRPr="00C673F2">
              <w:rPr>
                <w:rFonts w:ascii="Arial" w:eastAsia="Times New Roman" w:hAnsi="Arial" w:cs="Arial"/>
                <w:b/>
                <w:bCs/>
                <w:i/>
                <w:color w:val="000000"/>
              </w:rPr>
              <w:t>Phone Number</w:t>
            </w:r>
            <w:r w:rsidRPr="00C673F2">
              <w:rPr>
                <w:rFonts w:ascii="Arial" w:eastAsia="Times New Roman" w:hAnsi="Arial" w:cs="Arial"/>
                <w:i/>
                <w:color w:val="000000"/>
              </w:rPr>
              <w:t> </w:t>
            </w:r>
          </w:p>
        </w:tc>
      </w:tr>
      <w:tr w:rsidR="00107D5E" w:rsidRPr="00C673F2" w14:paraId="41C0DCFF" w14:textId="77777777" w:rsidTr="00C00C2D">
        <w:trPr>
          <w:trHeight w:val="333"/>
        </w:trPr>
        <w:tc>
          <w:tcPr>
            <w:tcW w:w="2610" w:type="dxa"/>
            <w:shd w:val="clear" w:color="auto" w:fill="auto"/>
            <w:hideMark/>
          </w:tcPr>
          <w:p w14:paraId="2F7D7A9D" w14:textId="06E3D17A" w:rsidR="00107D5E" w:rsidRPr="00C673F2" w:rsidRDefault="00ED48B9" w:rsidP="00107D5E">
            <w:pPr>
              <w:spacing w:after="0" w:line="240" w:lineRule="auto"/>
              <w:textAlignment w:val="baseline"/>
              <w:rPr>
                <w:rFonts w:ascii="Arial" w:eastAsia="Times New Roman" w:hAnsi="Arial" w:cs="Arial"/>
                <w:color w:val="AEAAAA" w:themeColor="background2" w:themeShade="BF"/>
                <w:sz w:val="20"/>
                <w:szCs w:val="20"/>
              </w:rPr>
            </w:pPr>
            <w:r>
              <w:rPr>
                <w:rStyle w:val="normaltextrun"/>
                <w:rFonts w:ascii="Arial" w:hAnsi="Arial" w:cs="Arial"/>
                <w:b/>
                <w:bCs/>
                <w:color w:val="000000"/>
                <w:sz w:val="20"/>
                <w:szCs w:val="20"/>
              </w:rPr>
              <w:fldChar w:fldCharType="begin">
                <w:ffData>
                  <w:name w:val=""/>
                  <w:enabled/>
                  <w:calcOnExit w:val="0"/>
                  <w:textInput>
                    <w:maxLength w:val="50"/>
                    <w:format w:val="TITLE CASE"/>
                  </w:textInput>
                </w:ffData>
              </w:fldChar>
            </w:r>
            <w:r>
              <w:rPr>
                <w:rStyle w:val="normaltextrun"/>
                <w:rFonts w:ascii="Arial" w:hAnsi="Arial" w:cs="Arial"/>
                <w:b/>
                <w:bCs/>
                <w:color w:val="000000"/>
                <w:sz w:val="20"/>
                <w:szCs w:val="20"/>
              </w:rPr>
              <w:instrText xml:space="preserve"> FORMTEXT </w:instrText>
            </w:r>
            <w:r>
              <w:rPr>
                <w:rStyle w:val="normaltextrun"/>
                <w:rFonts w:ascii="Arial" w:hAnsi="Arial" w:cs="Arial"/>
                <w:b/>
                <w:bCs/>
                <w:color w:val="000000"/>
                <w:sz w:val="20"/>
                <w:szCs w:val="20"/>
              </w:rPr>
            </w:r>
            <w:r>
              <w:rPr>
                <w:rStyle w:val="normaltextrun"/>
                <w:rFonts w:ascii="Arial" w:hAnsi="Arial" w:cs="Arial"/>
                <w:b/>
                <w:bCs/>
                <w:color w:val="000000"/>
                <w:sz w:val="20"/>
                <w:szCs w:val="20"/>
              </w:rPr>
              <w:fldChar w:fldCharType="separate"/>
            </w:r>
            <w:r>
              <w:rPr>
                <w:rStyle w:val="normaltextrun"/>
                <w:rFonts w:ascii="Arial" w:hAnsi="Arial" w:cs="Arial"/>
                <w:b/>
                <w:bCs/>
                <w:noProof/>
                <w:color w:val="000000"/>
                <w:sz w:val="20"/>
                <w:szCs w:val="20"/>
              </w:rPr>
              <w:t> </w:t>
            </w:r>
            <w:r>
              <w:rPr>
                <w:rStyle w:val="normaltextrun"/>
                <w:rFonts w:ascii="Arial" w:hAnsi="Arial" w:cs="Arial"/>
                <w:b/>
                <w:bCs/>
                <w:noProof/>
                <w:color w:val="000000"/>
                <w:sz w:val="20"/>
                <w:szCs w:val="20"/>
              </w:rPr>
              <w:t> </w:t>
            </w:r>
            <w:r>
              <w:rPr>
                <w:rStyle w:val="normaltextrun"/>
                <w:rFonts w:ascii="Arial" w:hAnsi="Arial" w:cs="Arial"/>
                <w:b/>
                <w:bCs/>
                <w:noProof/>
                <w:color w:val="000000"/>
                <w:sz w:val="20"/>
                <w:szCs w:val="20"/>
              </w:rPr>
              <w:t> </w:t>
            </w:r>
            <w:r>
              <w:rPr>
                <w:rStyle w:val="normaltextrun"/>
                <w:rFonts w:ascii="Arial" w:hAnsi="Arial" w:cs="Arial"/>
                <w:b/>
                <w:bCs/>
                <w:noProof/>
                <w:color w:val="000000"/>
                <w:sz w:val="20"/>
                <w:szCs w:val="20"/>
              </w:rPr>
              <w:t> </w:t>
            </w:r>
            <w:r>
              <w:rPr>
                <w:rStyle w:val="normaltextrun"/>
                <w:rFonts w:ascii="Arial" w:hAnsi="Arial" w:cs="Arial"/>
                <w:b/>
                <w:bCs/>
                <w:noProof/>
                <w:color w:val="000000"/>
                <w:sz w:val="20"/>
                <w:szCs w:val="20"/>
              </w:rPr>
              <w:t> </w:t>
            </w:r>
            <w:r>
              <w:rPr>
                <w:rStyle w:val="normaltextrun"/>
                <w:rFonts w:ascii="Arial" w:hAnsi="Arial" w:cs="Arial"/>
                <w:b/>
                <w:bCs/>
                <w:color w:val="000000"/>
                <w:sz w:val="20"/>
                <w:szCs w:val="20"/>
              </w:rPr>
              <w:fldChar w:fldCharType="end"/>
            </w:r>
          </w:p>
        </w:tc>
        <w:tc>
          <w:tcPr>
            <w:tcW w:w="2242" w:type="dxa"/>
            <w:shd w:val="clear" w:color="auto" w:fill="auto"/>
            <w:hideMark/>
          </w:tcPr>
          <w:p w14:paraId="7BD59679" w14:textId="13ED2C6F" w:rsidR="00107D5E" w:rsidRPr="00C673F2" w:rsidRDefault="00107D5E" w:rsidP="00107D5E">
            <w:pPr>
              <w:spacing w:after="0" w:line="240" w:lineRule="auto"/>
              <w:textAlignment w:val="baseline"/>
              <w:rPr>
                <w:rFonts w:ascii="Arial" w:eastAsia="Times New Roman" w:hAnsi="Arial" w:cs="Arial"/>
                <w:color w:val="000000"/>
                <w:sz w:val="20"/>
                <w:szCs w:val="20"/>
              </w:rPr>
            </w:pPr>
            <w:r w:rsidRPr="00C673F2">
              <w:rPr>
                <w:rFonts w:ascii="Arial" w:eastAsia="Times New Roman" w:hAnsi="Arial" w:cs="Arial"/>
                <w:color w:val="000000"/>
                <w:sz w:val="20"/>
                <w:szCs w:val="20"/>
              </w:rPr>
              <w:t> </w:t>
            </w:r>
            <w:r w:rsidRPr="00C673F2">
              <w:rPr>
                <w:rFonts w:ascii="Arial" w:eastAsia="Times New Roman" w:hAnsi="Arial" w:cs="Arial"/>
                <w:color w:val="000000"/>
                <w:sz w:val="20"/>
                <w:szCs w:val="20"/>
              </w:rPr>
              <w:fldChar w:fldCharType="begin">
                <w:ffData>
                  <w:name w:val="Text12"/>
                  <w:enabled/>
                  <w:calcOnExit w:val="0"/>
                  <w:textInput/>
                </w:ffData>
              </w:fldChar>
            </w:r>
            <w:r w:rsidRPr="00C673F2">
              <w:rPr>
                <w:rFonts w:ascii="Arial" w:eastAsia="Times New Roman" w:hAnsi="Arial" w:cs="Arial"/>
                <w:color w:val="000000"/>
                <w:sz w:val="20"/>
                <w:szCs w:val="20"/>
              </w:rPr>
              <w:instrText xml:space="preserve"> FORMTEXT </w:instrText>
            </w:r>
            <w:r w:rsidRPr="00C673F2">
              <w:rPr>
                <w:rFonts w:ascii="Arial" w:eastAsia="Times New Roman" w:hAnsi="Arial" w:cs="Arial"/>
                <w:color w:val="000000"/>
                <w:sz w:val="20"/>
                <w:szCs w:val="20"/>
              </w:rPr>
            </w:r>
            <w:r w:rsidRPr="00C673F2">
              <w:rPr>
                <w:rFonts w:ascii="Arial" w:eastAsia="Times New Roman" w:hAnsi="Arial" w:cs="Arial"/>
                <w:color w:val="000000"/>
                <w:sz w:val="20"/>
                <w:szCs w:val="20"/>
              </w:rPr>
              <w:fldChar w:fldCharType="separate"/>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color w:val="000000"/>
                <w:sz w:val="20"/>
                <w:szCs w:val="20"/>
              </w:rPr>
              <w:fldChar w:fldCharType="end"/>
            </w:r>
          </w:p>
        </w:tc>
        <w:tc>
          <w:tcPr>
            <w:tcW w:w="2340" w:type="dxa"/>
            <w:shd w:val="clear" w:color="auto" w:fill="auto"/>
            <w:hideMark/>
          </w:tcPr>
          <w:p w14:paraId="4BFA9E10" w14:textId="61811E84" w:rsidR="00107D5E" w:rsidRPr="00C673F2" w:rsidRDefault="00107D5E" w:rsidP="00107D5E">
            <w:pPr>
              <w:spacing w:after="0" w:line="240" w:lineRule="auto"/>
              <w:textAlignment w:val="baseline"/>
              <w:rPr>
                <w:rFonts w:ascii="Arial" w:eastAsia="Times New Roman" w:hAnsi="Arial" w:cs="Arial"/>
                <w:color w:val="000000"/>
                <w:sz w:val="20"/>
                <w:szCs w:val="20"/>
              </w:rPr>
            </w:pPr>
            <w:r w:rsidRPr="00C673F2">
              <w:rPr>
                <w:rFonts w:ascii="Arial" w:eastAsia="Times New Roman" w:hAnsi="Arial" w:cs="Arial"/>
                <w:color w:val="000000"/>
                <w:sz w:val="20"/>
                <w:szCs w:val="20"/>
              </w:rPr>
              <w:t> </w:t>
            </w:r>
            <w:r w:rsidRPr="00C673F2">
              <w:rPr>
                <w:rFonts w:ascii="Arial" w:eastAsia="Times New Roman" w:hAnsi="Arial" w:cs="Arial"/>
                <w:color w:val="000000"/>
                <w:sz w:val="20"/>
                <w:szCs w:val="20"/>
              </w:rPr>
              <w:fldChar w:fldCharType="begin">
                <w:ffData>
                  <w:name w:val="Text13"/>
                  <w:enabled/>
                  <w:calcOnExit w:val="0"/>
                  <w:textInput/>
                </w:ffData>
              </w:fldChar>
            </w:r>
            <w:r w:rsidRPr="00C673F2">
              <w:rPr>
                <w:rFonts w:ascii="Arial" w:eastAsia="Times New Roman" w:hAnsi="Arial" w:cs="Arial"/>
                <w:color w:val="000000"/>
                <w:sz w:val="20"/>
                <w:szCs w:val="20"/>
              </w:rPr>
              <w:instrText xml:space="preserve"> FORMTEXT </w:instrText>
            </w:r>
            <w:r w:rsidRPr="00C673F2">
              <w:rPr>
                <w:rFonts w:ascii="Arial" w:eastAsia="Times New Roman" w:hAnsi="Arial" w:cs="Arial"/>
                <w:color w:val="000000"/>
                <w:sz w:val="20"/>
                <w:szCs w:val="20"/>
              </w:rPr>
            </w:r>
            <w:r w:rsidRPr="00C673F2">
              <w:rPr>
                <w:rFonts w:ascii="Arial" w:eastAsia="Times New Roman" w:hAnsi="Arial" w:cs="Arial"/>
                <w:color w:val="000000"/>
                <w:sz w:val="20"/>
                <w:szCs w:val="20"/>
              </w:rPr>
              <w:fldChar w:fldCharType="separate"/>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color w:val="000000"/>
                <w:sz w:val="20"/>
                <w:szCs w:val="20"/>
              </w:rPr>
              <w:fldChar w:fldCharType="end"/>
            </w:r>
          </w:p>
        </w:tc>
        <w:tc>
          <w:tcPr>
            <w:tcW w:w="2613" w:type="dxa"/>
            <w:shd w:val="clear" w:color="auto" w:fill="auto"/>
            <w:hideMark/>
          </w:tcPr>
          <w:p w14:paraId="688E9A43" w14:textId="4CB67CAA" w:rsidR="00107D5E" w:rsidRPr="00C673F2" w:rsidRDefault="00F819C2" w:rsidP="00107D5E">
            <w:pPr>
              <w:spacing w:after="0" w:line="240" w:lineRule="auto"/>
              <w:textAlignment w:val="baseline"/>
              <w:rPr>
                <w:rFonts w:ascii="Arial" w:eastAsia="Times New Roman" w:hAnsi="Arial" w:cs="Arial"/>
                <w:color w:val="000000"/>
                <w:sz w:val="20"/>
                <w:szCs w:val="20"/>
              </w:rPr>
            </w:pPr>
            <w:r w:rsidRPr="00C673F2">
              <w:rPr>
                <w:rFonts w:ascii="Arial" w:eastAsia="Times New Roman" w:hAnsi="Arial" w:cs="Arial"/>
                <w:color w:val="000000"/>
                <w:sz w:val="20"/>
                <w:szCs w:val="20"/>
              </w:rPr>
              <w:fldChar w:fldCharType="begin">
                <w:ffData>
                  <w:name w:val=""/>
                  <w:enabled/>
                  <w:calcOnExit w:val="0"/>
                  <w:textInput>
                    <w:maxLength w:val="3"/>
                  </w:textInput>
                </w:ffData>
              </w:fldChar>
            </w:r>
            <w:r w:rsidRPr="00C673F2">
              <w:rPr>
                <w:rFonts w:ascii="Arial" w:eastAsia="Times New Roman" w:hAnsi="Arial" w:cs="Arial"/>
                <w:color w:val="000000"/>
                <w:sz w:val="20"/>
                <w:szCs w:val="20"/>
              </w:rPr>
              <w:instrText xml:space="preserve"> FORMTEXT </w:instrText>
            </w:r>
            <w:r w:rsidRPr="00C673F2">
              <w:rPr>
                <w:rFonts w:ascii="Arial" w:eastAsia="Times New Roman" w:hAnsi="Arial" w:cs="Arial"/>
                <w:color w:val="000000"/>
                <w:sz w:val="20"/>
                <w:szCs w:val="20"/>
              </w:rPr>
            </w:r>
            <w:r w:rsidRPr="00C673F2">
              <w:rPr>
                <w:rFonts w:ascii="Arial" w:eastAsia="Times New Roman" w:hAnsi="Arial" w:cs="Arial"/>
                <w:color w:val="000000"/>
                <w:sz w:val="20"/>
                <w:szCs w:val="20"/>
              </w:rPr>
              <w:fldChar w:fldCharType="separate"/>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color w:val="000000"/>
                <w:sz w:val="20"/>
                <w:szCs w:val="20"/>
              </w:rPr>
              <w:fldChar w:fldCharType="end"/>
            </w:r>
            <w:r w:rsidR="00107D5E" w:rsidRPr="00C673F2">
              <w:rPr>
                <w:rFonts w:ascii="Arial" w:eastAsia="Times New Roman" w:hAnsi="Arial" w:cs="Arial"/>
                <w:color w:val="000000"/>
                <w:sz w:val="20"/>
                <w:szCs w:val="20"/>
              </w:rPr>
              <w:t xml:space="preserve"> </w:t>
            </w:r>
            <w:r w:rsidRPr="00C673F2">
              <w:rPr>
                <w:rFonts w:ascii="Arial" w:eastAsia="Times New Roman" w:hAnsi="Arial" w:cs="Arial"/>
                <w:color w:val="000000"/>
                <w:sz w:val="20"/>
                <w:szCs w:val="20"/>
              </w:rPr>
              <w:fldChar w:fldCharType="begin">
                <w:ffData>
                  <w:name w:val=""/>
                  <w:enabled/>
                  <w:calcOnExit w:val="0"/>
                  <w:textInput>
                    <w:maxLength w:val="3"/>
                  </w:textInput>
                </w:ffData>
              </w:fldChar>
            </w:r>
            <w:r w:rsidRPr="00C673F2">
              <w:rPr>
                <w:rFonts w:ascii="Arial" w:eastAsia="Times New Roman" w:hAnsi="Arial" w:cs="Arial"/>
                <w:color w:val="000000"/>
                <w:sz w:val="20"/>
                <w:szCs w:val="20"/>
              </w:rPr>
              <w:instrText xml:space="preserve"> FORMTEXT </w:instrText>
            </w:r>
            <w:r w:rsidRPr="00C673F2">
              <w:rPr>
                <w:rFonts w:ascii="Arial" w:eastAsia="Times New Roman" w:hAnsi="Arial" w:cs="Arial"/>
                <w:color w:val="000000"/>
                <w:sz w:val="20"/>
                <w:szCs w:val="20"/>
              </w:rPr>
            </w:r>
            <w:r w:rsidRPr="00C673F2">
              <w:rPr>
                <w:rFonts w:ascii="Arial" w:eastAsia="Times New Roman" w:hAnsi="Arial" w:cs="Arial"/>
                <w:color w:val="000000"/>
                <w:sz w:val="20"/>
                <w:szCs w:val="20"/>
              </w:rPr>
              <w:fldChar w:fldCharType="separate"/>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color w:val="000000"/>
                <w:sz w:val="20"/>
                <w:szCs w:val="20"/>
              </w:rPr>
              <w:fldChar w:fldCharType="end"/>
            </w:r>
            <w:r w:rsidR="00107D5E" w:rsidRPr="00C673F2">
              <w:rPr>
                <w:rFonts w:ascii="Arial" w:eastAsia="Times New Roman" w:hAnsi="Arial" w:cs="Arial"/>
                <w:color w:val="000000"/>
                <w:sz w:val="20"/>
                <w:szCs w:val="20"/>
              </w:rPr>
              <w:t xml:space="preserve"> </w:t>
            </w:r>
            <w:r w:rsidRPr="00C673F2">
              <w:rPr>
                <w:rFonts w:ascii="Arial" w:eastAsia="Times New Roman" w:hAnsi="Arial" w:cs="Arial"/>
                <w:color w:val="000000"/>
                <w:sz w:val="20"/>
                <w:szCs w:val="20"/>
              </w:rPr>
              <w:fldChar w:fldCharType="begin">
                <w:ffData>
                  <w:name w:val=""/>
                  <w:enabled/>
                  <w:calcOnExit w:val="0"/>
                  <w:textInput>
                    <w:maxLength w:val="4"/>
                  </w:textInput>
                </w:ffData>
              </w:fldChar>
            </w:r>
            <w:r w:rsidRPr="00C673F2">
              <w:rPr>
                <w:rFonts w:ascii="Arial" w:eastAsia="Times New Roman" w:hAnsi="Arial" w:cs="Arial"/>
                <w:color w:val="000000"/>
                <w:sz w:val="20"/>
                <w:szCs w:val="20"/>
              </w:rPr>
              <w:instrText xml:space="preserve"> FORMTEXT </w:instrText>
            </w:r>
            <w:r w:rsidRPr="00C673F2">
              <w:rPr>
                <w:rFonts w:ascii="Arial" w:eastAsia="Times New Roman" w:hAnsi="Arial" w:cs="Arial"/>
                <w:color w:val="000000"/>
                <w:sz w:val="20"/>
                <w:szCs w:val="20"/>
              </w:rPr>
            </w:r>
            <w:r w:rsidRPr="00C673F2">
              <w:rPr>
                <w:rFonts w:ascii="Arial" w:eastAsia="Times New Roman" w:hAnsi="Arial" w:cs="Arial"/>
                <w:color w:val="000000"/>
                <w:sz w:val="20"/>
                <w:szCs w:val="20"/>
              </w:rPr>
              <w:fldChar w:fldCharType="separate"/>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color w:val="000000"/>
                <w:sz w:val="20"/>
                <w:szCs w:val="20"/>
              </w:rPr>
              <w:fldChar w:fldCharType="end"/>
            </w:r>
            <w:r w:rsidR="00D562F3" w:rsidRPr="00C673F2">
              <w:rPr>
                <w:rFonts w:ascii="Arial" w:eastAsia="Times New Roman" w:hAnsi="Arial" w:cs="Arial"/>
                <w:color w:val="000000"/>
                <w:sz w:val="20"/>
                <w:szCs w:val="20"/>
              </w:rPr>
              <w:t xml:space="preserve"> </w:t>
            </w:r>
            <w:r w:rsidR="00D562F3" w:rsidRPr="00C673F2">
              <w:rPr>
                <w:rFonts w:ascii="Arial" w:eastAsia="Times New Roman" w:hAnsi="Arial" w:cs="Arial"/>
                <w:b/>
                <w:bCs/>
                <w:i/>
                <w:iCs/>
                <w:color w:val="000000"/>
                <w:sz w:val="20"/>
                <w:szCs w:val="20"/>
              </w:rPr>
              <w:t>ext</w:t>
            </w:r>
            <w:r w:rsidR="00C00C2D" w:rsidRPr="00C673F2">
              <w:rPr>
                <w:rFonts w:ascii="Arial" w:eastAsia="Times New Roman" w:hAnsi="Arial" w:cs="Arial"/>
                <w:color w:val="000000"/>
                <w:sz w:val="20"/>
                <w:szCs w:val="20"/>
              </w:rPr>
              <w:t xml:space="preserve">. </w:t>
            </w:r>
            <w:r w:rsidR="00C00C2D" w:rsidRPr="00C673F2">
              <w:rPr>
                <w:rStyle w:val="normaltextrun"/>
                <w:rFonts w:ascii="Arial" w:hAnsi="Arial" w:cs="Arial"/>
                <w:b/>
                <w:bCs/>
                <w:color w:val="000000"/>
                <w:sz w:val="20"/>
                <w:szCs w:val="20"/>
              </w:rPr>
              <w:fldChar w:fldCharType="begin">
                <w:ffData>
                  <w:name w:val=""/>
                  <w:enabled/>
                  <w:calcOnExit w:val="0"/>
                  <w:textInput>
                    <w:maxLength w:val="5"/>
                    <w:format w:val="TITLE CASE"/>
                  </w:textInput>
                </w:ffData>
              </w:fldChar>
            </w:r>
            <w:r w:rsidR="00C00C2D" w:rsidRPr="00C673F2">
              <w:rPr>
                <w:rStyle w:val="normaltextrun"/>
                <w:rFonts w:ascii="Arial" w:hAnsi="Arial" w:cs="Arial"/>
                <w:b/>
                <w:bCs/>
                <w:color w:val="000000"/>
                <w:sz w:val="20"/>
                <w:szCs w:val="20"/>
              </w:rPr>
              <w:instrText xml:space="preserve"> FORMTEXT </w:instrText>
            </w:r>
            <w:r w:rsidR="00C00C2D" w:rsidRPr="00C673F2">
              <w:rPr>
                <w:rStyle w:val="normaltextrun"/>
                <w:rFonts w:ascii="Arial" w:hAnsi="Arial" w:cs="Arial"/>
                <w:b/>
                <w:bCs/>
                <w:color w:val="000000"/>
                <w:sz w:val="20"/>
                <w:szCs w:val="20"/>
              </w:rPr>
            </w:r>
            <w:r w:rsidR="00C00C2D" w:rsidRPr="00C673F2">
              <w:rPr>
                <w:rStyle w:val="normaltextrun"/>
                <w:rFonts w:ascii="Arial" w:hAnsi="Arial" w:cs="Arial"/>
                <w:b/>
                <w:bCs/>
                <w:color w:val="000000"/>
                <w:sz w:val="20"/>
                <w:szCs w:val="20"/>
              </w:rPr>
              <w:fldChar w:fldCharType="separate"/>
            </w:r>
            <w:r w:rsidR="00C00C2D" w:rsidRPr="00C673F2">
              <w:rPr>
                <w:rStyle w:val="normaltextrun"/>
                <w:rFonts w:ascii="Arial" w:hAnsi="Arial" w:cs="Arial"/>
                <w:b/>
                <w:bCs/>
                <w:noProof/>
                <w:color w:val="000000"/>
                <w:sz w:val="20"/>
                <w:szCs w:val="20"/>
              </w:rPr>
              <w:t> </w:t>
            </w:r>
            <w:r w:rsidR="00C00C2D" w:rsidRPr="00C673F2">
              <w:rPr>
                <w:rStyle w:val="normaltextrun"/>
                <w:rFonts w:ascii="Arial" w:hAnsi="Arial" w:cs="Arial"/>
                <w:b/>
                <w:bCs/>
                <w:noProof/>
                <w:color w:val="000000"/>
                <w:sz w:val="20"/>
                <w:szCs w:val="20"/>
              </w:rPr>
              <w:t> </w:t>
            </w:r>
            <w:r w:rsidR="00C00C2D" w:rsidRPr="00C673F2">
              <w:rPr>
                <w:rStyle w:val="normaltextrun"/>
                <w:rFonts w:ascii="Arial" w:hAnsi="Arial" w:cs="Arial"/>
                <w:b/>
                <w:bCs/>
                <w:noProof/>
                <w:color w:val="000000"/>
                <w:sz w:val="20"/>
                <w:szCs w:val="20"/>
              </w:rPr>
              <w:t> </w:t>
            </w:r>
            <w:r w:rsidR="00C00C2D" w:rsidRPr="00C673F2">
              <w:rPr>
                <w:rStyle w:val="normaltextrun"/>
                <w:rFonts w:ascii="Arial" w:hAnsi="Arial" w:cs="Arial"/>
                <w:b/>
                <w:bCs/>
                <w:noProof/>
                <w:color w:val="000000"/>
                <w:sz w:val="20"/>
                <w:szCs w:val="20"/>
              </w:rPr>
              <w:t> </w:t>
            </w:r>
            <w:r w:rsidR="00C00C2D" w:rsidRPr="00C673F2">
              <w:rPr>
                <w:rStyle w:val="normaltextrun"/>
                <w:rFonts w:ascii="Arial" w:hAnsi="Arial" w:cs="Arial"/>
                <w:b/>
                <w:bCs/>
                <w:noProof/>
                <w:color w:val="000000"/>
                <w:sz w:val="20"/>
                <w:szCs w:val="20"/>
              </w:rPr>
              <w:t> </w:t>
            </w:r>
            <w:r w:rsidR="00C00C2D" w:rsidRPr="00C673F2">
              <w:rPr>
                <w:rStyle w:val="normaltextrun"/>
                <w:rFonts w:ascii="Arial" w:hAnsi="Arial" w:cs="Arial"/>
                <w:b/>
                <w:bCs/>
                <w:color w:val="000000"/>
                <w:sz w:val="20"/>
                <w:szCs w:val="20"/>
              </w:rPr>
              <w:fldChar w:fldCharType="end"/>
            </w:r>
          </w:p>
        </w:tc>
      </w:tr>
      <w:tr w:rsidR="00ED48B9" w:rsidRPr="00C673F2" w14:paraId="57C9CE13" w14:textId="77777777" w:rsidTr="00C00C2D">
        <w:trPr>
          <w:trHeight w:val="336"/>
        </w:trPr>
        <w:tc>
          <w:tcPr>
            <w:tcW w:w="2610" w:type="dxa"/>
            <w:shd w:val="clear" w:color="auto" w:fill="auto"/>
          </w:tcPr>
          <w:p w14:paraId="1EEB089E" w14:textId="41B6F928" w:rsidR="00ED48B9" w:rsidRPr="00C673F2" w:rsidRDefault="00ED48B9" w:rsidP="00ED48B9">
            <w:pPr>
              <w:spacing w:after="0" w:line="240" w:lineRule="auto"/>
              <w:textAlignment w:val="baseline"/>
              <w:rPr>
                <w:rFonts w:ascii="Arial" w:eastAsia="Times New Roman" w:hAnsi="Arial" w:cs="Arial"/>
                <w:color w:val="AEAAAA" w:themeColor="background2" w:themeShade="BF"/>
                <w:sz w:val="20"/>
                <w:szCs w:val="20"/>
              </w:rPr>
            </w:pPr>
            <w:r w:rsidRPr="00472F6E">
              <w:rPr>
                <w:rStyle w:val="normaltextrun"/>
                <w:rFonts w:ascii="Arial" w:hAnsi="Arial" w:cs="Arial"/>
                <w:b/>
                <w:bCs/>
                <w:color w:val="000000"/>
                <w:sz w:val="20"/>
                <w:szCs w:val="20"/>
              </w:rPr>
              <w:fldChar w:fldCharType="begin">
                <w:ffData>
                  <w:name w:val=""/>
                  <w:enabled/>
                  <w:calcOnExit w:val="0"/>
                  <w:textInput>
                    <w:maxLength w:val="50"/>
                    <w:format w:val="TITLE CASE"/>
                  </w:textInput>
                </w:ffData>
              </w:fldChar>
            </w:r>
            <w:r w:rsidRPr="00472F6E">
              <w:rPr>
                <w:rStyle w:val="normaltextrun"/>
                <w:rFonts w:ascii="Arial" w:hAnsi="Arial" w:cs="Arial"/>
                <w:b/>
                <w:bCs/>
                <w:color w:val="000000"/>
                <w:sz w:val="20"/>
                <w:szCs w:val="20"/>
              </w:rPr>
              <w:instrText xml:space="preserve"> FORMTEXT </w:instrText>
            </w:r>
            <w:r w:rsidRPr="00472F6E">
              <w:rPr>
                <w:rStyle w:val="normaltextrun"/>
                <w:rFonts w:ascii="Arial" w:hAnsi="Arial" w:cs="Arial"/>
                <w:b/>
                <w:bCs/>
                <w:color w:val="000000"/>
                <w:sz w:val="20"/>
                <w:szCs w:val="20"/>
              </w:rPr>
            </w:r>
            <w:r w:rsidRPr="00472F6E">
              <w:rPr>
                <w:rStyle w:val="normaltextrun"/>
                <w:rFonts w:ascii="Arial" w:hAnsi="Arial" w:cs="Arial"/>
                <w:b/>
                <w:bCs/>
                <w:color w:val="000000"/>
                <w:sz w:val="20"/>
                <w:szCs w:val="20"/>
              </w:rPr>
              <w:fldChar w:fldCharType="separate"/>
            </w:r>
            <w:r w:rsidRPr="00472F6E">
              <w:rPr>
                <w:rStyle w:val="normaltextrun"/>
                <w:rFonts w:ascii="Arial" w:hAnsi="Arial" w:cs="Arial"/>
                <w:b/>
                <w:bCs/>
                <w:noProof/>
                <w:color w:val="000000"/>
                <w:sz w:val="20"/>
                <w:szCs w:val="20"/>
              </w:rPr>
              <w:t> </w:t>
            </w:r>
            <w:r w:rsidRPr="00472F6E">
              <w:rPr>
                <w:rStyle w:val="normaltextrun"/>
                <w:rFonts w:ascii="Arial" w:hAnsi="Arial" w:cs="Arial"/>
                <w:b/>
                <w:bCs/>
                <w:noProof/>
                <w:color w:val="000000"/>
                <w:sz w:val="20"/>
                <w:szCs w:val="20"/>
              </w:rPr>
              <w:t> </w:t>
            </w:r>
            <w:r w:rsidRPr="00472F6E">
              <w:rPr>
                <w:rStyle w:val="normaltextrun"/>
                <w:rFonts w:ascii="Arial" w:hAnsi="Arial" w:cs="Arial"/>
                <w:b/>
                <w:bCs/>
                <w:noProof/>
                <w:color w:val="000000"/>
                <w:sz w:val="20"/>
                <w:szCs w:val="20"/>
              </w:rPr>
              <w:t> </w:t>
            </w:r>
            <w:r w:rsidRPr="00472F6E">
              <w:rPr>
                <w:rStyle w:val="normaltextrun"/>
                <w:rFonts w:ascii="Arial" w:hAnsi="Arial" w:cs="Arial"/>
                <w:b/>
                <w:bCs/>
                <w:noProof/>
                <w:color w:val="000000"/>
                <w:sz w:val="20"/>
                <w:szCs w:val="20"/>
              </w:rPr>
              <w:t> </w:t>
            </w:r>
            <w:r w:rsidRPr="00472F6E">
              <w:rPr>
                <w:rStyle w:val="normaltextrun"/>
                <w:rFonts w:ascii="Arial" w:hAnsi="Arial" w:cs="Arial"/>
                <w:b/>
                <w:bCs/>
                <w:noProof/>
                <w:color w:val="000000"/>
                <w:sz w:val="20"/>
                <w:szCs w:val="20"/>
              </w:rPr>
              <w:t> </w:t>
            </w:r>
            <w:r w:rsidRPr="00472F6E">
              <w:rPr>
                <w:rStyle w:val="normaltextrun"/>
                <w:rFonts w:ascii="Arial" w:hAnsi="Arial" w:cs="Arial"/>
                <w:b/>
                <w:bCs/>
                <w:color w:val="000000"/>
                <w:sz w:val="20"/>
                <w:szCs w:val="20"/>
              </w:rPr>
              <w:fldChar w:fldCharType="end"/>
            </w:r>
          </w:p>
        </w:tc>
        <w:tc>
          <w:tcPr>
            <w:tcW w:w="2242" w:type="dxa"/>
            <w:shd w:val="clear" w:color="auto" w:fill="auto"/>
            <w:hideMark/>
          </w:tcPr>
          <w:p w14:paraId="39B6510B" w14:textId="23687EBE" w:rsidR="00ED48B9" w:rsidRPr="00C673F2" w:rsidRDefault="00ED48B9" w:rsidP="00ED48B9">
            <w:pPr>
              <w:spacing w:after="0" w:line="240" w:lineRule="auto"/>
              <w:textAlignment w:val="baseline"/>
              <w:rPr>
                <w:rFonts w:ascii="Arial" w:eastAsia="Times New Roman" w:hAnsi="Arial" w:cs="Arial"/>
                <w:color w:val="000000"/>
                <w:sz w:val="20"/>
                <w:szCs w:val="20"/>
              </w:rPr>
            </w:pPr>
            <w:r w:rsidRPr="00C673F2">
              <w:rPr>
                <w:rFonts w:ascii="Arial" w:eastAsia="Times New Roman" w:hAnsi="Arial" w:cs="Arial"/>
                <w:color w:val="000000"/>
                <w:sz w:val="20"/>
                <w:szCs w:val="20"/>
              </w:rPr>
              <w:t> </w:t>
            </w:r>
            <w:r w:rsidRPr="00C673F2">
              <w:rPr>
                <w:rFonts w:ascii="Arial" w:eastAsia="Times New Roman" w:hAnsi="Arial" w:cs="Arial"/>
                <w:color w:val="000000"/>
                <w:sz w:val="20"/>
                <w:szCs w:val="20"/>
              </w:rPr>
              <w:fldChar w:fldCharType="begin">
                <w:ffData>
                  <w:name w:val="Text12"/>
                  <w:enabled/>
                  <w:calcOnExit w:val="0"/>
                  <w:textInput/>
                </w:ffData>
              </w:fldChar>
            </w:r>
            <w:r w:rsidRPr="00C673F2">
              <w:rPr>
                <w:rFonts w:ascii="Arial" w:eastAsia="Times New Roman" w:hAnsi="Arial" w:cs="Arial"/>
                <w:color w:val="000000"/>
                <w:sz w:val="20"/>
                <w:szCs w:val="20"/>
              </w:rPr>
              <w:instrText xml:space="preserve"> FORMTEXT </w:instrText>
            </w:r>
            <w:r w:rsidRPr="00C673F2">
              <w:rPr>
                <w:rFonts w:ascii="Arial" w:eastAsia="Times New Roman" w:hAnsi="Arial" w:cs="Arial"/>
                <w:color w:val="000000"/>
                <w:sz w:val="20"/>
                <w:szCs w:val="20"/>
              </w:rPr>
            </w:r>
            <w:r w:rsidRPr="00C673F2">
              <w:rPr>
                <w:rFonts w:ascii="Arial" w:eastAsia="Times New Roman" w:hAnsi="Arial" w:cs="Arial"/>
                <w:color w:val="000000"/>
                <w:sz w:val="20"/>
                <w:szCs w:val="20"/>
              </w:rPr>
              <w:fldChar w:fldCharType="separate"/>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color w:val="000000"/>
                <w:sz w:val="20"/>
                <w:szCs w:val="20"/>
              </w:rPr>
              <w:fldChar w:fldCharType="end"/>
            </w:r>
          </w:p>
        </w:tc>
        <w:tc>
          <w:tcPr>
            <w:tcW w:w="2340" w:type="dxa"/>
            <w:shd w:val="clear" w:color="auto" w:fill="auto"/>
            <w:hideMark/>
          </w:tcPr>
          <w:p w14:paraId="224FDCF4" w14:textId="0DDE19F0" w:rsidR="00ED48B9" w:rsidRPr="00C673F2" w:rsidRDefault="00ED48B9" w:rsidP="00ED48B9">
            <w:pPr>
              <w:spacing w:after="0" w:line="240" w:lineRule="auto"/>
              <w:textAlignment w:val="baseline"/>
              <w:rPr>
                <w:rFonts w:ascii="Arial" w:eastAsia="Times New Roman" w:hAnsi="Arial" w:cs="Arial"/>
                <w:color w:val="000000"/>
                <w:sz w:val="20"/>
                <w:szCs w:val="20"/>
              </w:rPr>
            </w:pPr>
            <w:r w:rsidRPr="00C673F2">
              <w:rPr>
                <w:rFonts w:ascii="Arial" w:eastAsia="Times New Roman" w:hAnsi="Arial" w:cs="Arial"/>
                <w:color w:val="000000"/>
                <w:sz w:val="20"/>
                <w:szCs w:val="20"/>
              </w:rPr>
              <w:t> </w:t>
            </w:r>
            <w:r w:rsidRPr="00C673F2">
              <w:rPr>
                <w:rFonts w:ascii="Arial" w:eastAsia="Times New Roman" w:hAnsi="Arial" w:cs="Arial"/>
                <w:color w:val="000000"/>
                <w:sz w:val="20"/>
                <w:szCs w:val="20"/>
              </w:rPr>
              <w:fldChar w:fldCharType="begin">
                <w:ffData>
                  <w:name w:val="Text13"/>
                  <w:enabled/>
                  <w:calcOnExit w:val="0"/>
                  <w:textInput/>
                </w:ffData>
              </w:fldChar>
            </w:r>
            <w:r w:rsidRPr="00C673F2">
              <w:rPr>
                <w:rFonts w:ascii="Arial" w:eastAsia="Times New Roman" w:hAnsi="Arial" w:cs="Arial"/>
                <w:color w:val="000000"/>
                <w:sz w:val="20"/>
                <w:szCs w:val="20"/>
              </w:rPr>
              <w:instrText xml:space="preserve"> FORMTEXT </w:instrText>
            </w:r>
            <w:r w:rsidRPr="00C673F2">
              <w:rPr>
                <w:rFonts w:ascii="Arial" w:eastAsia="Times New Roman" w:hAnsi="Arial" w:cs="Arial"/>
                <w:color w:val="000000"/>
                <w:sz w:val="20"/>
                <w:szCs w:val="20"/>
              </w:rPr>
            </w:r>
            <w:r w:rsidRPr="00C673F2">
              <w:rPr>
                <w:rFonts w:ascii="Arial" w:eastAsia="Times New Roman" w:hAnsi="Arial" w:cs="Arial"/>
                <w:color w:val="000000"/>
                <w:sz w:val="20"/>
                <w:szCs w:val="20"/>
              </w:rPr>
              <w:fldChar w:fldCharType="separate"/>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color w:val="000000"/>
                <w:sz w:val="20"/>
                <w:szCs w:val="20"/>
              </w:rPr>
              <w:fldChar w:fldCharType="end"/>
            </w:r>
          </w:p>
        </w:tc>
        <w:tc>
          <w:tcPr>
            <w:tcW w:w="2613" w:type="dxa"/>
            <w:shd w:val="clear" w:color="auto" w:fill="auto"/>
            <w:hideMark/>
          </w:tcPr>
          <w:p w14:paraId="6CDC3AD4" w14:textId="0D9B7936" w:rsidR="00ED48B9" w:rsidRPr="00C673F2" w:rsidRDefault="00ED48B9" w:rsidP="00ED48B9">
            <w:pPr>
              <w:spacing w:after="0" w:line="240" w:lineRule="auto"/>
              <w:textAlignment w:val="baseline"/>
              <w:rPr>
                <w:rFonts w:ascii="Arial" w:eastAsia="Times New Roman" w:hAnsi="Arial" w:cs="Arial"/>
                <w:color w:val="000000"/>
                <w:sz w:val="20"/>
                <w:szCs w:val="20"/>
              </w:rPr>
            </w:pPr>
            <w:r w:rsidRPr="00C673F2">
              <w:rPr>
                <w:rFonts w:ascii="Arial" w:eastAsia="Times New Roman" w:hAnsi="Arial" w:cs="Arial"/>
                <w:color w:val="000000"/>
                <w:sz w:val="20"/>
                <w:szCs w:val="20"/>
              </w:rPr>
              <w:fldChar w:fldCharType="begin">
                <w:ffData>
                  <w:name w:val=""/>
                  <w:enabled/>
                  <w:calcOnExit w:val="0"/>
                  <w:textInput>
                    <w:maxLength w:val="3"/>
                  </w:textInput>
                </w:ffData>
              </w:fldChar>
            </w:r>
            <w:r w:rsidRPr="00C673F2">
              <w:rPr>
                <w:rFonts w:ascii="Arial" w:eastAsia="Times New Roman" w:hAnsi="Arial" w:cs="Arial"/>
                <w:color w:val="000000"/>
                <w:sz w:val="20"/>
                <w:szCs w:val="20"/>
              </w:rPr>
              <w:instrText xml:space="preserve"> FORMTEXT </w:instrText>
            </w:r>
            <w:r w:rsidRPr="00C673F2">
              <w:rPr>
                <w:rFonts w:ascii="Arial" w:eastAsia="Times New Roman" w:hAnsi="Arial" w:cs="Arial"/>
                <w:color w:val="000000"/>
                <w:sz w:val="20"/>
                <w:szCs w:val="20"/>
              </w:rPr>
            </w:r>
            <w:r w:rsidRPr="00C673F2">
              <w:rPr>
                <w:rFonts w:ascii="Arial" w:eastAsia="Times New Roman" w:hAnsi="Arial" w:cs="Arial"/>
                <w:color w:val="000000"/>
                <w:sz w:val="20"/>
                <w:szCs w:val="20"/>
              </w:rPr>
              <w:fldChar w:fldCharType="separate"/>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color w:val="000000"/>
                <w:sz w:val="20"/>
                <w:szCs w:val="20"/>
              </w:rPr>
              <w:fldChar w:fldCharType="end"/>
            </w:r>
            <w:r w:rsidRPr="00C673F2">
              <w:rPr>
                <w:rFonts w:ascii="Arial" w:eastAsia="Times New Roman" w:hAnsi="Arial" w:cs="Arial"/>
                <w:color w:val="000000"/>
                <w:sz w:val="20"/>
                <w:szCs w:val="20"/>
              </w:rPr>
              <w:t xml:space="preserve"> </w:t>
            </w:r>
            <w:r w:rsidRPr="00C673F2">
              <w:rPr>
                <w:rFonts w:ascii="Arial" w:eastAsia="Times New Roman" w:hAnsi="Arial" w:cs="Arial"/>
                <w:color w:val="000000"/>
                <w:sz w:val="20"/>
                <w:szCs w:val="20"/>
              </w:rPr>
              <w:fldChar w:fldCharType="begin">
                <w:ffData>
                  <w:name w:val=""/>
                  <w:enabled/>
                  <w:calcOnExit w:val="0"/>
                  <w:textInput>
                    <w:maxLength w:val="3"/>
                  </w:textInput>
                </w:ffData>
              </w:fldChar>
            </w:r>
            <w:r w:rsidRPr="00C673F2">
              <w:rPr>
                <w:rFonts w:ascii="Arial" w:eastAsia="Times New Roman" w:hAnsi="Arial" w:cs="Arial"/>
                <w:color w:val="000000"/>
                <w:sz w:val="20"/>
                <w:szCs w:val="20"/>
              </w:rPr>
              <w:instrText xml:space="preserve"> FORMTEXT </w:instrText>
            </w:r>
            <w:r w:rsidRPr="00C673F2">
              <w:rPr>
                <w:rFonts w:ascii="Arial" w:eastAsia="Times New Roman" w:hAnsi="Arial" w:cs="Arial"/>
                <w:color w:val="000000"/>
                <w:sz w:val="20"/>
                <w:szCs w:val="20"/>
              </w:rPr>
            </w:r>
            <w:r w:rsidRPr="00C673F2">
              <w:rPr>
                <w:rFonts w:ascii="Arial" w:eastAsia="Times New Roman" w:hAnsi="Arial" w:cs="Arial"/>
                <w:color w:val="000000"/>
                <w:sz w:val="20"/>
                <w:szCs w:val="20"/>
              </w:rPr>
              <w:fldChar w:fldCharType="separate"/>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color w:val="000000"/>
                <w:sz w:val="20"/>
                <w:szCs w:val="20"/>
              </w:rPr>
              <w:fldChar w:fldCharType="end"/>
            </w:r>
            <w:r w:rsidRPr="00C673F2">
              <w:rPr>
                <w:rFonts w:ascii="Arial" w:eastAsia="Times New Roman" w:hAnsi="Arial" w:cs="Arial"/>
                <w:color w:val="000000"/>
                <w:sz w:val="20"/>
                <w:szCs w:val="20"/>
              </w:rPr>
              <w:t xml:space="preserve"> </w:t>
            </w:r>
            <w:r w:rsidRPr="00C673F2">
              <w:rPr>
                <w:rFonts w:ascii="Arial" w:eastAsia="Times New Roman" w:hAnsi="Arial" w:cs="Arial"/>
                <w:color w:val="000000"/>
                <w:sz w:val="20"/>
                <w:szCs w:val="20"/>
              </w:rPr>
              <w:fldChar w:fldCharType="begin">
                <w:ffData>
                  <w:name w:val=""/>
                  <w:enabled/>
                  <w:calcOnExit w:val="0"/>
                  <w:textInput>
                    <w:maxLength w:val="4"/>
                  </w:textInput>
                </w:ffData>
              </w:fldChar>
            </w:r>
            <w:r w:rsidRPr="00C673F2">
              <w:rPr>
                <w:rFonts w:ascii="Arial" w:eastAsia="Times New Roman" w:hAnsi="Arial" w:cs="Arial"/>
                <w:color w:val="000000"/>
                <w:sz w:val="20"/>
                <w:szCs w:val="20"/>
              </w:rPr>
              <w:instrText xml:space="preserve"> FORMTEXT </w:instrText>
            </w:r>
            <w:r w:rsidRPr="00C673F2">
              <w:rPr>
                <w:rFonts w:ascii="Arial" w:eastAsia="Times New Roman" w:hAnsi="Arial" w:cs="Arial"/>
                <w:color w:val="000000"/>
                <w:sz w:val="20"/>
                <w:szCs w:val="20"/>
              </w:rPr>
            </w:r>
            <w:r w:rsidRPr="00C673F2">
              <w:rPr>
                <w:rFonts w:ascii="Arial" w:eastAsia="Times New Roman" w:hAnsi="Arial" w:cs="Arial"/>
                <w:color w:val="000000"/>
                <w:sz w:val="20"/>
                <w:szCs w:val="20"/>
              </w:rPr>
              <w:fldChar w:fldCharType="separate"/>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color w:val="000000"/>
                <w:sz w:val="20"/>
                <w:szCs w:val="20"/>
              </w:rPr>
              <w:fldChar w:fldCharType="end"/>
            </w:r>
            <w:r w:rsidRPr="00C673F2">
              <w:rPr>
                <w:rFonts w:ascii="Arial" w:eastAsia="Times New Roman" w:hAnsi="Arial" w:cs="Arial"/>
                <w:color w:val="000000"/>
                <w:sz w:val="20"/>
                <w:szCs w:val="20"/>
              </w:rPr>
              <w:t xml:space="preserve"> </w:t>
            </w:r>
            <w:r w:rsidRPr="00C673F2">
              <w:rPr>
                <w:rFonts w:ascii="Arial" w:eastAsia="Times New Roman" w:hAnsi="Arial" w:cs="Arial"/>
                <w:b/>
                <w:bCs/>
                <w:i/>
                <w:iCs/>
                <w:color w:val="000000"/>
                <w:sz w:val="20"/>
                <w:szCs w:val="20"/>
              </w:rPr>
              <w:t>ext</w:t>
            </w:r>
            <w:r w:rsidRPr="00C673F2">
              <w:rPr>
                <w:rFonts w:ascii="Arial" w:eastAsia="Times New Roman" w:hAnsi="Arial" w:cs="Arial"/>
                <w:color w:val="000000"/>
                <w:sz w:val="20"/>
                <w:szCs w:val="20"/>
              </w:rPr>
              <w:t xml:space="preserve">. </w:t>
            </w:r>
            <w:r w:rsidRPr="00C673F2">
              <w:rPr>
                <w:rStyle w:val="normaltextrun"/>
                <w:rFonts w:ascii="Arial" w:hAnsi="Arial" w:cs="Arial"/>
                <w:b/>
                <w:bCs/>
                <w:color w:val="000000"/>
                <w:sz w:val="20"/>
                <w:szCs w:val="20"/>
              </w:rPr>
              <w:fldChar w:fldCharType="begin">
                <w:ffData>
                  <w:name w:val=""/>
                  <w:enabled/>
                  <w:calcOnExit w:val="0"/>
                  <w:textInput>
                    <w:maxLength w:val="5"/>
                    <w:format w:val="TITLE CASE"/>
                  </w:textInput>
                </w:ffData>
              </w:fldChar>
            </w:r>
            <w:r w:rsidRPr="00C673F2">
              <w:rPr>
                <w:rStyle w:val="normaltextrun"/>
                <w:rFonts w:ascii="Arial" w:hAnsi="Arial" w:cs="Arial"/>
                <w:b/>
                <w:bCs/>
                <w:color w:val="000000"/>
                <w:sz w:val="20"/>
                <w:szCs w:val="20"/>
              </w:rPr>
              <w:instrText xml:space="preserve"> FORMTEXT </w:instrText>
            </w:r>
            <w:r w:rsidRPr="00C673F2">
              <w:rPr>
                <w:rStyle w:val="normaltextrun"/>
                <w:rFonts w:ascii="Arial" w:hAnsi="Arial" w:cs="Arial"/>
                <w:b/>
                <w:bCs/>
                <w:color w:val="000000"/>
                <w:sz w:val="20"/>
                <w:szCs w:val="20"/>
              </w:rPr>
            </w:r>
            <w:r w:rsidRPr="00C673F2">
              <w:rPr>
                <w:rStyle w:val="normaltextrun"/>
                <w:rFonts w:ascii="Arial" w:hAnsi="Arial" w:cs="Arial"/>
                <w:b/>
                <w:bCs/>
                <w:color w:val="000000"/>
                <w:sz w:val="20"/>
                <w:szCs w:val="20"/>
              </w:rPr>
              <w:fldChar w:fldCharType="separate"/>
            </w:r>
            <w:r w:rsidRPr="00C673F2">
              <w:rPr>
                <w:rStyle w:val="normaltextrun"/>
                <w:rFonts w:ascii="Arial" w:hAnsi="Arial" w:cs="Arial"/>
                <w:b/>
                <w:bCs/>
                <w:noProof/>
                <w:color w:val="000000"/>
                <w:sz w:val="20"/>
                <w:szCs w:val="20"/>
              </w:rPr>
              <w:t> </w:t>
            </w:r>
            <w:r w:rsidRPr="00C673F2">
              <w:rPr>
                <w:rStyle w:val="normaltextrun"/>
                <w:rFonts w:ascii="Arial" w:hAnsi="Arial" w:cs="Arial"/>
                <w:b/>
                <w:bCs/>
                <w:noProof/>
                <w:color w:val="000000"/>
                <w:sz w:val="20"/>
                <w:szCs w:val="20"/>
              </w:rPr>
              <w:t> </w:t>
            </w:r>
            <w:r w:rsidRPr="00C673F2">
              <w:rPr>
                <w:rStyle w:val="normaltextrun"/>
                <w:rFonts w:ascii="Arial" w:hAnsi="Arial" w:cs="Arial"/>
                <w:b/>
                <w:bCs/>
                <w:noProof/>
                <w:color w:val="000000"/>
                <w:sz w:val="20"/>
                <w:szCs w:val="20"/>
              </w:rPr>
              <w:t> </w:t>
            </w:r>
            <w:r w:rsidRPr="00C673F2">
              <w:rPr>
                <w:rStyle w:val="normaltextrun"/>
                <w:rFonts w:ascii="Arial" w:hAnsi="Arial" w:cs="Arial"/>
                <w:b/>
                <w:bCs/>
                <w:noProof/>
                <w:color w:val="000000"/>
                <w:sz w:val="20"/>
                <w:szCs w:val="20"/>
              </w:rPr>
              <w:t> </w:t>
            </w:r>
            <w:r w:rsidRPr="00C673F2">
              <w:rPr>
                <w:rStyle w:val="normaltextrun"/>
                <w:rFonts w:ascii="Arial" w:hAnsi="Arial" w:cs="Arial"/>
                <w:b/>
                <w:bCs/>
                <w:noProof/>
                <w:color w:val="000000"/>
                <w:sz w:val="20"/>
                <w:szCs w:val="20"/>
              </w:rPr>
              <w:t> </w:t>
            </w:r>
            <w:r w:rsidRPr="00C673F2">
              <w:rPr>
                <w:rStyle w:val="normaltextrun"/>
                <w:rFonts w:ascii="Arial" w:hAnsi="Arial" w:cs="Arial"/>
                <w:b/>
                <w:bCs/>
                <w:color w:val="000000"/>
                <w:sz w:val="20"/>
                <w:szCs w:val="20"/>
              </w:rPr>
              <w:fldChar w:fldCharType="end"/>
            </w:r>
          </w:p>
        </w:tc>
      </w:tr>
      <w:tr w:rsidR="00ED48B9" w:rsidRPr="00C673F2" w14:paraId="633A48A1" w14:textId="77777777" w:rsidTr="00C00C2D">
        <w:trPr>
          <w:trHeight w:val="333"/>
        </w:trPr>
        <w:tc>
          <w:tcPr>
            <w:tcW w:w="2610" w:type="dxa"/>
            <w:shd w:val="clear" w:color="auto" w:fill="auto"/>
          </w:tcPr>
          <w:p w14:paraId="73F3A0DE" w14:textId="31F80D64" w:rsidR="00ED48B9" w:rsidRPr="00C673F2" w:rsidRDefault="00ED48B9" w:rsidP="00ED48B9">
            <w:pPr>
              <w:spacing w:after="0" w:line="240" w:lineRule="auto"/>
              <w:textAlignment w:val="baseline"/>
              <w:rPr>
                <w:rFonts w:ascii="Arial" w:eastAsia="Times New Roman" w:hAnsi="Arial" w:cs="Arial"/>
                <w:color w:val="AEAAAA" w:themeColor="background2" w:themeShade="BF"/>
                <w:sz w:val="20"/>
                <w:szCs w:val="20"/>
              </w:rPr>
            </w:pPr>
            <w:r w:rsidRPr="00472F6E">
              <w:rPr>
                <w:rStyle w:val="normaltextrun"/>
                <w:rFonts w:ascii="Arial" w:hAnsi="Arial" w:cs="Arial"/>
                <w:b/>
                <w:bCs/>
                <w:color w:val="000000"/>
                <w:sz w:val="20"/>
                <w:szCs w:val="20"/>
              </w:rPr>
              <w:fldChar w:fldCharType="begin">
                <w:ffData>
                  <w:name w:val=""/>
                  <w:enabled/>
                  <w:calcOnExit w:val="0"/>
                  <w:textInput>
                    <w:maxLength w:val="50"/>
                    <w:format w:val="TITLE CASE"/>
                  </w:textInput>
                </w:ffData>
              </w:fldChar>
            </w:r>
            <w:r w:rsidRPr="00472F6E">
              <w:rPr>
                <w:rStyle w:val="normaltextrun"/>
                <w:rFonts w:ascii="Arial" w:hAnsi="Arial" w:cs="Arial"/>
                <w:b/>
                <w:bCs/>
                <w:color w:val="000000"/>
                <w:sz w:val="20"/>
                <w:szCs w:val="20"/>
              </w:rPr>
              <w:instrText xml:space="preserve"> FORMTEXT </w:instrText>
            </w:r>
            <w:r w:rsidRPr="00472F6E">
              <w:rPr>
                <w:rStyle w:val="normaltextrun"/>
                <w:rFonts w:ascii="Arial" w:hAnsi="Arial" w:cs="Arial"/>
                <w:b/>
                <w:bCs/>
                <w:color w:val="000000"/>
                <w:sz w:val="20"/>
                <w:szCs w:val="20"/>
              </w:rPr>
            </w:r>
            <w:r w:rsidRPr="00472F6E">
              <w:rPr>
                <w:rStyle w:val="normaltextrun"/>
                <w:rFonts w:ascii="Arial" w:hAnsi="Arial" w:cs="Arial"/>
                <w:b/>
                <w:bCs/>
                <w:color w:val="000000"/>
                <w:sz w:val="20"/>
                <w:szCs w:val="20"/>
              </w:rPr>
              <w:fldChar w:fldCharType="separate"/>
            </w:r>
            <w:r w:rsidRPr="00472F6E">
              <w:rPr>
                <w:rStyle w:val="normaltextrun"/>
                <w:rFonts w:ascii="Arial" w:hAnsi="Arial" w:cs="Arial"/>
                <w:b/>
                <w:bCs/>
                <w:noProof/>
                <w:color w:val="000000"/>
                <w:sz w:val="20"/>
                <w:szCs w:val="20"/>
              </w:rPr>
              <w:t> </w:t>
            </w:r>
            <w:r w:rsidRPr="00472F6E">
              <w:rPr>
                <w:rStyle w:val="normaltextrun"/>
                <w:rFonts w:ascii="Arial" w:hAnsi="Arial" w:cs="Arial"/>
                <w:b/>
                <w:bCs/>
                <w:noProof/>
                <w:color w:val="000000"/>
                <w:sz w:val="20"/>
                <w:szCs w:val="20"/>
              </w:rPr>
              <w:t> </w:t>
            </w:r>
            <w:r w:rsidRPr="00472F6E">
              <w:rPr>
                <w:rStyle w:val="normaltextrun"/>
                <w:rFonts w:ascii="Arial" w:hAnsi="Arial" w:cs="Arial"/>
                <w:b/>
                <w:bCs/>
                <w:noProof/>
                <w:color w:val="000000"/>
                <w:sz w:val="20"/>
                <w:szCs w:val="20"/>
              </w:rPr>
              <w:t> </w:t>
            </w:r>
            <w:r w:rsidRPr="00472F6E">
              <w:rPr>
                <w:rStyle w:val="normaltextrun"/>
                <w:rFonts w:ascii="Arial" w:hAnsi="Arial" w:cs="Arial"/>
                <w:b/>
                <w:bCs/>
                <w:noProof/>
                <w:color w:val="000000"/>
                <w:sz w:val="20"/>
                <w:szCs w:val="20"/>
              </w:rPr>
              <w:t> </w:t>
            </w:r>
            <w:r w:rsidRPr="00472F6E">
              <w:rPr>
                <w:rStyle w:val="normaltextrun"/>
                <w:rFonts w:ascii="Arial" w:hAnsi="Arial" w:cs="Arial"/>
                <w:b/>
                <w:bCs/>
                <w:noProof/>
                <w:color w:val="000000"/>
                <w:sz w:val="20"/>
                <w:szCs w:val="20"/>
              </w:rPr>
              <w:t> </w:t>
            </w:r>
            <w:r w:rsidRPr="00472F6E">
              <w:rPr>
                <w:rStyle w:val="normaltextrun"/>
                <w:rFonts w:ascii="Arial" w:hAnsi="Arial" w:cs="Arial"/>
                <w:b/>
                <w:bCs/>
                <w:color w:val="000000"/>
                <w:sz w:val="20"/>
                <w:szCs w:val="20"/>
              </w:rPr>
              <w:fldChar w:fldCharType="end"/>
            </w:r>
          </w:p>
        </w:tc>
        <w:tc>
          <w:tcPr>
            <w:tcW w:w="2242" w:type="dxa"/>
            <w:shd w:val="clear" w:color="auto" w:fill="auto"/>
            <w:hideMark/>
          </w:tcPr>
          <w:p w14:paraId="646F490D" w14:textId="2AC33F60" w:rsidR="00ED48B9" w:rsidRPr="00C673F2" w:rsidRDefault="00ED48B9" w:rsidP="00ED48B9">
            <w:pPr>
              <w:spacing w:after="0" w:line="240" w:lineRule="auto"/>
              <w:textAlignment w:val="baseline"/>
              <w:rPr>
                <w:rFonts w:ascii="Arial" w:eastAsia="Times New Roman" w:hAnsi="Arial" w:cs="Arial"/>
                <w:color w:val="000000"/>
                <w:sz w:val="20"/>
                <w:szCs w:val="20"/>
              </w:rPr>
            </w:pPr>
            <w:r w:rsidRPr="00C673F2">
              <w:rPr>
                <w:rFonts w:ascii="Arial" w:eastAsia="Times New Roman" w:hAnsi="Arial" w:cs="Arial"/>
                <w:color w:val="000000"/>
                <w:sz w:val="20"/>
                <w:szCs w:val="20"/>
              </w:rPr>
              <w:t> </w:t>
            </w:r>
            <w:r w:rsidRPr="00C673F2">
              <w:rPr>
                <w:rFonts w:ascii="Arial" w:eastAsia="Times New Roman" w:hAnsi="Arial" w:cs="Arial"/>
                <w:color w:val="000000"/>
                <w:sz w:val="20"/>
                <w:szCs w:val="20"/>
              </w:rPr>
              <w:fldChar w:fldCharType="begin">
                <w:ffData>
                  <w:name w:val="Text12"/>
                  <w:enabled/>
                  <w:calcOnExit w:val="0"/>
                  <w:textInput/>
                </w:ffData>
              </w:fldChar>
            </w:r>
            <w:r w:rsidRPr="00C673F2">
              <w:rPr>
                <w:rFonts w:ascii="Arial" w:eastAsia="Times New Roman" w:hAnsi="Arial" w:cs="Arial"/>
                <w:color w:val="000000"/>
                <w:sz w:val="20"/>
                <w:szCs w:val="20"/>
              </w:rPr>
              <w:instrText xml:space="preserve"> FORMTEXT </w:instrText>
            </w:r>
            <w:r w:rsidRPr="00C673F2">
              <w:rPr>
                <w:rFonts w:ascii="Arial" w:eastAsia="Times New Roman" w:hAnsi="Arial" w:cs="Arial"/>
                <w:color w:val="000000"/>
                <w:sz w:val="20"/>
                <w:szCs w:val="20"/>
              </w:rPr>
            </w:r>
            <w:r w:rsidRPr="00C673F2">
              <w:rPr>
                <w:rFonts w:ascii="Arial" w:eastAsia="Times New Roman" w:hAnsi="Arial" w:cs="Arial"/>
                <w:color w:val="000000"/>
                <w:sz w:val="20"/>
                <w:szCs w:val="20"/>
              </w:rPr>
              <w:fldChar w:fldCharType="separate"/>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color w:val="000000"/>
                <w:sz w:val="20"/>
                <w:szCs w:val="20"/>
              </w:rPr>
              <w:fldChar w:fldCharType="end"/>
            </w:r>
          </w:p>
        </w:tc>
        <w:tc>
          <w:tcPr>
            <w:tcW w:w="2340" w:type="dxa"/>
            <w:shd w:val="clear" w:color="auto" w:fill="auto"/>
            <w:hideMark/>
          </w:tcPr>
          <w:p w14:paraId="1C5260D9" w14:textId="362C7F07" w:rsidR="00ED48B9" w:rsidRPr="00C673F2" w:rsidRDefault="00ED48B9" w:rsidP="00ED48B9">
            <w:pPr>
              <w:spacing w:after="0" w:line="240" w:lineRule="auto"/>
              <w:textAlignment w:val="baseline"/>
              <w:rPr>
                <w:rFonts w:ascii="Arial" w:eastAsia="Times New Roman" w:hAnsi="Arial" w:cs="Arial"/>
                <w:color w:val="000000"/>
                <w:sz w:val="20"/>
                <w:szCs w:val="20"/>
              </w:rPr>
            </w:pPr>
            <w:r w:rsidRPr="00C673F2">
              <w:rPr>
                <w:rFonts w:ascii="Arial" w:eastAsia="Times New Roman" w:hAnsi="Arial" w:cs="Arial"/>
                <w:color w:val="000000"/>
                <w:sz w:val="20"/>
                <w:szCs w:val="20"/>
              </w:rPr>
              <w:t> </w:t>
            </w:r>
            <w:r w:rsidRPr="00C673F2">
              <w:rPr>
                <w:rFonts w:ascii="Arial" w:eastAsia="Times New Roman" w:hAnsi="Arial" w:cs="Arial"/>
                <w:color w:val="000000"/>
                <w:sz w:val="20"/>
                <w:szCs w:val="20"/>
              </w:rPr>
              <w:fldChar w:fldCharType="begin">
                <w:ffData>
                  <w:name w:val="Text13"/>
                  <w:enabled/>
                  <w:calcOnExit w:val="0"/>
                  <w:textInput/>
                </w:ffData>
              </w:fldChar>
            </w:r>
            <w:r w:rsidRPr="00C673F2">
              <w:rPr>
                <w:rFonts w:ascii="Arial" w:eastAsia="Times New Roman" w:hAnsi="Arial" w:cs="Arial"/>
                <w:color w:val="000000"/>
                <w:sz w:val="20"/>
                <w:szCs w:val="20"/>
              </w:rPr>
              <w:instrText xml:space="preserve"> FORMTEXT </w:instrText>
            </w:r>
            <w:r w:rsidRPr="00C673F2">
              <w:rPr>
                <w:rFonts w:ascii="Arial" w:eastAsia="Times New Roman" w:hAnsi="Arial" w:cs="Arial"/>
                <w:color w:val="000000"/>
                <w:sz w:val="20"/>
                <w:szCs w:val="20"/>
              </w:rPr>
            </w:r>
            <w:r w:rsidRPr="00C673F2">
              <w:rPr>
                <w:rFonts w:ascii="Arial" w:eastAsia="Times New Roman" w:hAnsi="Arial" w:cs="Arial"/>
                <w:color w:val="000000"/>
                <w:sz w:val="20"/>
                <w:szCs w:val="20"/>
              </w:rPr>
              <w:fldChar w:fldCharType="separate"/>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color w:val="000000"/>
                <w:sz w:val="20"/>
                <w:szCs w:val="20"/>
              </w:rPr>
              <w:fldChar w:fldCharType="end"/>
            </w:r>
          </w:p>
        </w:tc>
        <w:tc>
          <w:tcPr>
            <w:tcW w:w="2613" w:type="dxa"/>
            <w:shd w:val="clear" w:color="auto" w:fill="auto"/>
            <w:hideMark/>
          </w:tcPr>
          <w:p w14:paraId="1F5A389B" w14:textId="48E48AD6" w:rsidR="00ED48B9" w:rsidRPr="00C673F2" w:rsidRDefault="00ED48B9" w:rsidP="00ED48B9">
            <w:pPr>
              <w:spacing w:after="0" w:line="240" w:lineRule="auto"/>
              <w:textAlignment w:val="baseline"/>
              <w:rPr>
                <w:rFonts w:ascii="Arial" w:eastAsia="Times New Roman" w:hAnsi="Arial" w:cs="Arial"/>
                <w:color w:val="000000"/>
                <w:sz w:val="20"/>
                <w:szCs w:val="20"/>
              </w:rPr>
            </w:pPr>
            <w:r w:rsidRPr="00C673F2">
              <w:rPr>
                <w:rFonts w:ascii="Arial" w:eastAsia="Times New Roman" w:hAnsi="Arial" w:cs="Arial"/>
                <w:color w:val="000000"/>
                <w:sz w:val="20"/>
                <w:szCs w:val="20"/>
              </w:rPr>
              <w:fldChar w:fldCharType="begin">
                <w:ffData>
                  <w:name w:val=""/>
                  <w:enabled/>
                  <w:calcOnExit w:val="0"/>
                  <w:textInput>
                    <w:maxLength w:val="3"/>
                  </w:textInput>
                </w:ffData>
              </w:fldChar>
            </w:r>
            <w:r w:rsidRPr="00C673F2">
              <w:rPr>
                <w:rFonts w:ascii="Arial" w:eastAsia="Times New Roman" w:hAnsi="Arial" w:cs="Arial"/>
                <w:color w:val="000000"/>
                <w:sz w:val="20"/>
                <w:szCs w:val="20"/>
              </w:rPr>
              <w:instrText xml:space="preserve"> FORMTEXT </w:instrText>
            </w:r>
            <w:r w:rsidRPr="00C673F2">
              <w:rPr>
                <w:rFonts w:ascii="Arial" w:eastAsia="Times New Roman" w:hAnsi="Arial" w:cs="Arial"/>
                <w:color w:val="000000"/>
                <w:sz w:val="20"/>
                <w:szCs w:val="20"/>
              </w:rPr>
            </w:r>
            <w:r w:rsidRPr="00C673F2">
              <w:rPr>
                <w:rFonts w:ascii="Arial" w:eastAsia="Times New Roman" w:hAnsi="Arial" w:cs="Arial"/>
                <w:color w:val="000000"/>
                <w:sz w:val="20"/>
                <w:szCs w:val="20"/>
              </w:rPr>
              <w:fldChar w:fldCharType="separate"/>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color w:val="000000"/>
                <w:sz w:val="20"/>
                <w:szCs w:val="20"/>
              </w:rPr>
              <w:fldChar w:fldCharType="end"/>
            </w:r>
            <w:r w:rsidRPr="00C673F2">
              <w:rPr>
                <w:rFonts w:ascii="Arial" w:eastAsia="Times New Roman" w:hAnsi="Arial" w:cs="Arial"/>
                <w:color w:val="000000"/>
                <w:sz w:val="20"/>
                <w:szCs w:val="20"/>
              </w:rPr>
              <w:t xml:space="preserve"> </w:t>
            </w:r>
            <w:r w:rsidRPr="00C673F2">
              <w:rPr>
                <w:rFonts w:ascii="Arial" w:eastAsia="Times New Roman" w:hAnsi="Arial" w:cs="Arial"/>
                <w:color w:val="000000"/>
                <w:sz w:val="20"/>
                <w:szCs w:val="20"/>
              </w:rPr>
              <w:fldChar w:fldCharType="begin">
                <w:ffData>
                  <w:name w:val=""/>
                  <w:enabled/>
                  <w:calcOnExit w:val="0"/>
                  <w:textInput>
                    <w:maxLength w:val="3"/>
                  </w:textInput>
                </w:ffData>
              </w:fldChar>
            </w:r>
            <w:r w:rsidRPr="00C673F2">
              <w:rPr>
                <w:rFonts w:ascii="Arial" w:eastAsia="Times New Roman" w:hAnsi="Arial" w:cs="Arial"/>
                <w:color w:val="000000"/>
                <w:sz w:val="20"/>
                <w:szCs w:val="20"/>
              </w:rPr>
              <w:instrText xml:space="preserve"> FORMTEXT </w:instrText>
            </w:r>
            <w:r w:rsidRPr="00C673F2">
              <w:rPr>
                <w:rFonts w:ascii="Arial" w:eastAsia="Times New Roman" w:hAnsi="Arial" w:cs="Arial"/>
                <w:color w:val="000000"/>
                <w:sz w:val="20"/>
                <w:szCs w:val="20"/>
              </w:rPr>
            </w:r>
            <w:r w:rsidRPr="00C673F2">
              <w:rPr>
                <w:rFonts w:ascii="Arial" w:eastAsia="Times New Roman" w:hAnsi="Arial" w:cs="Arial"/>
                <w:color w:val="000000"/>
                <w:sz w:val="20"/>
                <w:szCs w:val="20"/>
              </w:rPr>
              <w:fldChar w:fldCharType="separate"/>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color w:val="000000"/>
                <w:sz w:val="20"/>
                <w:szCs w:val="20"/>
              </w:rPr>
              <w:fldChar w:fldCharType="end"/>
            </w:r>
            <w:r w:rsidRPr="00C673F2">
              <w:rPr>
                <w:rFonts w:ascii="Arial" w:eastAsia="Times New Roman" w:hAnsi="Arial" w:cs="Arial"/>
                <w:color w:val="000000"/>
                <w:sz w:val="20"/>
                <w:szCs w:val="20"/>
              </w:rPr>
              <w:t xml:space="preserve"> </w:t>
            </w:r>
            <w:r w:rsidRPr="00C673F2">
              <w:rPr>
                <w:rFonts w:ascii="Arial" w:eastAsia="Times New Roman" w:hAnsi="Arial" w:cs="Arial"/>
                <w:color w:val="000000"/>
                <w:sz w:val="20"/>
                <w:szCs w:val="20"/>
              </w:rPr>
              <w:fldChar w:fldCharType="begin">
                <w:ffData>
                  <w:name w:val=""/>
                  <w:enabled/>
                  <w:calcOnExit w:val="0"/>
                  <w:textInput>
                    <w:maxLength w:val="4"/>
                  </w:textInput>
                </w:ffData>
              </w:fldChar>
            </w:r>
            <w:r w:rsidRPr="00C673F2">
              <w:rPr>
                <w:rFonts w:ascii="Arial" w:eastAsia="Times New Roman" w:hAnsi="Arial" w:cs="Arial"/>
                <w:color w:val="000000"/>
                <w:sz w:val="20"/>
                <w:szCs w:val="20"/>
              </w:rPr>
              <w:instrText xml:space="preserve"> FORMTEXT </w:instrText>
            </w:r>
            <w:r w:rsidRPr="00C673F2">
              <w:rPr>
                <w:rFonts w:ascii="Arial" w:eastAsia="Times New Roman" w:hAnsi="Arial" w:cs="Arial"/>
                <w:color w:val="000000"/>
                <w:sz w:val="20"/>
                <w:szCs w:val="20"/>
              </w:rPr>
            </w:r>
            <w:r w:rsidRPr="00C673F2">
              <w:rPr>
                <w:rFonts w:ascii="Arial" w:eastAsia="Times New Roman" w:hAnsi="Arial" w:cs="Arial"/>
                <w:color w:val="000000"/>
                <w:sz w:val="20"/>
                <w:szCs w:val="20"/>
              </w:rPr>
              <w:fldChar w:fldCharType="separate"/>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color w:val="000000"/>
                <w:sz w:val="20"/>
                <w:szCs w:val="20"/>
              </w:rPr>
              <w:fldChar w:fldCharType="end"/>
            </w:r>
            <w:r w:rsidRPr="00C673F2">
              <w:rPr>
                <w:rFonts w:ascii="Arial" w:eastAsia="Times New Roman" w:hAnsi="Arial" w:cs="Arial"/>
                <w:color w:val="000000"/>
                <w:sz w:val="20"/>
                <w:szCs w:val="20"/>
              </w:rPr>
              <w:t xml:space="preserve"> </w:t>
            </w:r>
            <w:r w:rsidRPr="00C673F2">
              <w:rPr>
                <w:rFonts w:ascii="Arial" w:eastAsia="Times New Roman" w:hAnsi="Arial" w:cs="Arial"/>
                <w:b/>
                <w:bCs/>
                <w:i/>
                <w:iCs/>
                <w:color w:val="000000"/>
                <w:sz w:val="20"/>
                <w:szCs w:val="20"/>
              </w:rPr>
              <w:t>ext</w:t>
            </w:r>
            <w:r w:rsidRPr="00C673F2">
              <w:rPr>
                <w:rFonts w:ascii="Arial" w:eastAsia="Times New Roman" w:hAnsi="Arial" w:cs="Arial"/>
                <w:color w:val="000000"/>
                <w:sz w:val="20"/>
                <w:szCs w:val="20"/>
              </w:rPr>
              <w:t xml:space="preserve">. </w:t>
            </w:r>
            <w:r w:rsidRPr="00C673F2">
              <w:rPr>
                <w:rStyle w:val="normaltextrun"/>
                <w:rFonts w:ascii="Arial" w:hAnsi="Arial" w:cs="Arial"/>
                <w:b/>
                <w:bCs/>
                <w:color w:val="000000"/>
                <w:sz w:val="20"/>
                <w:szCs w:val="20"/>
              </w:rPr>
              <w:fldChar w:fldCharType="begin">
                <w:ffData>
                  <w:name w:val=""/>
                  <w:enabled/>
                  <w:calcOnExit w:val="0"/>
                  <w:textInput>
                    <w:maxLength w:val="5"/>
                    <w:format w:val="TITLE CASE"/>
                  </w:textInput>
                </w:ffData>
              </w:fldChar>
            </w:r>
            <w:r w:rsidRPr="00C673F2">
              <w:rPr>
                <w:rStyle w:val="normaltextrun"/>
                <w:rFonts w:ascii="Arial" w:hAnsi="Arial" w:cs="Arial"/>
                <w:b/>
                <w:bCs/>
                <w:color w:val="000000"/>
                <w:sz w:val="20"/>
                <w:szCs w:val="20"/>
              </w:rPr>
              <w:instrText xml:space="preserve"> FORMTEXT </w:instrText>
            </w:r>
            <w:r w:rsidRPr="00C673F2">
              <w:rPr>
                <w:rStyle w:val="normaltextrun"/>
                <w:rFonts w:ascii="Arial" w:hAnsi="Arial" w:cs="Arial"/>
                <w:b/>
                <w:bCs/>
                <w:color w:val="000000"/>
                <w:sz w:val="20"/>
                <w:szCs w:val="20"/>
              </w:rPr>
            </w:r>
            <w:r w:rsidRPr="00C673F2">
              <w:rPr>
                <w:rStyle w:val="normaltextrun"/>
                <w:rFonts w:ascii="Arial" w:hAnsi="Arial" w:cs="Arial"/>
                <w:b/>
                <w:bCs/>
                <w:color w:val="000000"/>
                <w:sz w:val="20"/>
                <w:szCs w:val="20"/>
              </w:rPr>
              <w:fldChar w:fldCharType="separate"/>
            </w:r>
            <w:r w:rsidRPr="00C673F2">
              <w:rPr>
                <w:rStyle w:val="normaltextrun"/>
                <w:rFonts w:ascii="Arial" w:hAnsi="Arial" w:cs="Arial"/>
                <w:b/>
                <w:bCs/>
                <w:noProof/>
                <w:color w:val="000000"/>
                <w:sz w:val="20"/>
                <w:szCs w:val="20"/>
              </w:rPr>
              <w:t> </w:t>
            </w:r>
            <w:r w:rsidRPr="00C673F2">
              <w:rPr>
                <w:rStyle w:val="normaltextrun"/>
                <w:rFonts w:ascii="Arial" w:hAnsi="Arial" w:cs="Arial"/>
                <w:b/>
                <w:bCs/>
                <w:noProof/>
                <w:color w:val="000000"/>
                <w:sz w:val="20"/>
                <w:szCs w:val="20"/>
              </w:rPr>
              <w:t> </w:t>
            </w:r>
            <w:r w:rsidRPr="00C673F2">
              <w:rPr>
                <w:rStyle w:val="normaltextrun"/>
                <w:rFonts w:ascii="Arial" w:hAnsi="Arial" w:cs="Arial"/>
                <w:b/>
                <w:bCs/>
                <w:noProof/>
                <w:color w:val="000000"/>
                <w:sz w:val="20"/>
                <w:szCs w:val="20"/>
              </w:rPr>
              <w:t> </w:t>
            </w:r>
            <w:r w:rsidRPr="00C673F2">
              <w:rPr>
                <w:rStyle w:val="normaltextrun"/>
                <w:rFonts w:ascii="Arial" w:hAnsi="Arial" w:cs="Arial"/>
                <w:b/>
                <w:bCs/>
                <w:noProof/>
                <w:color w:val="000000"/>
                <w:sz w:val="20"/>
                <w:szCs w:val="20"/>
              </w:rPr>
              <w:t> </w:t>
            </w:r>
            <w:r w:rsidRPr="00C673F2">
              <w:rPr>
                <w:rStyle w:val="normaltextrun"/>
                <w:rFonts w:ascii="Arial" w:hAnsi="Arial" w:cs="Arial"/>
                <w:b/>
                <w:bCs/>
                <w:noProof/>
                <w:color w:val="000000"/>
                <w:sz w:val="20"/>
                <w:szCs w:val="20"/>
              </w:rPr>
              <w:t> </w:t>
            </w:r>
            <w:r w:rsidRPr="00C673F2">
              <w:rPr>
                <w:rStyle w:val="normaltextrun"/>
                <w:rFonts w:ascii="Arial" w:hAnsi="Arial" w:cs="Arial"/>
                <w:b/>
                <w:bCs/>
                <w:color w:val="000000"/>
                <w:sz w:val="20"/>
                <w:szCs w:val="20"/>
              </w:rPr>
              <w:fldChar w:fldCharType="end"/>
            </w:r>
          </w:p>
        </w:tc>
      </w:tr>
      <w:tr w:rsidR="00ED48B9" w:rsidRPr="00C673F2" w14:paraId="3C5A1A88" w14:textId="77777777" w:rsidTr="00C00C2D">
        <w:tc>
          <w:tcPr>
            <w:tcW w:w="2610" w:type="dxa"/>
            <w:shd w:val="clear" w:color="auto" w:fill="auto"/>
          </w:tcPr>
          <w:p w14:paraId="4E013CC7" w14:textId="2723ECBA" w:rsidR="00ED48B9" w:rsidRPr="00C673F2" w:rsidRDefault="00ED48B9" w:rsidP="00ED48B9">
            <w:pPr>
              <w:spacing w:after="0" w:line="240" w:lineRule="auto"/>
              <w:textAlignment w:val="baseline"/>
              <w:rPr>
                <w:rFonts w:ascii="Arial" w:eastAsia="Times New Roman" w:hAnsi="Arial" w:cs="Arial"/>
                <w:color w:val="AEAAAA" w:themeColor="background2" w:themeShade="BF"/>
                <w:sz w:val="20"/>
                <w:szCs w:val="20"/>
              </w:rPr>
            </w:pPr>
            <w:r w:rsidRPr="00472F6E">
              <w:rPr>
                <w:rStyle w:val="normaltextrun"/>
                <w:rFonts w:ascii="Arial" w:hAnsi="Arial" w:cs="Arial"/>
                <w:b/>
                <w:bCs/>
                <w:color w:val="000000"/>
                <w:sz w:val="20"/>
                <w:szCs w:val="20"/>
              </w:rPr>
              <w:fldChar w:fldCharType="begin">
                <w:ffData>
                  <w:name w:val=""/>
                  <w:enabled/>
                  <w:calcOnExit w:val="0"/>
                  <w:textInput>
                    <w:maxLength w:val="50"/>
                    <w:format w:val="TITLE CASE"/>
                  </w:textInput>
                </w:ffData>
              </w:fldChar>
            </w:r>
            <w:r w:rsidRPr="00472F6E">
              <w:rPr>
                <w:rStyle w:val="normaltextrun"/>
                <w:rFonts w:ascii="Arial" w:hAnsi="Arial" w:cs="Arial"/>
                <w:b/>
                <w:bCs/>
                <w:color w:val="000000"/>
                <w:sz w:val="20"/>
                <w:szCs w:val="20"/>
              </w:rPr>
              <w:instrText xml:space="preserve"> FORMTEXT </w:instrText>
            </w:r>
            <w:r w:rsidRPr="00472F6E">
              <w:rPr>
                <w:rStyle w:val="normaltextrun"/>
                <w:rFonts w:ascii="Arial" w:hAnsi="Arial" w:cs="Arial"/>
                <w:b/>
                <w:bCs/>
                <w:color w:val="000000"/>
                <w:sz w:val="20"/>
                <w:szCs w:val="20"/>
              </w:rPr>
            </w:r>
            <w:r w:rsidRPr="00472F6E">
              <w:rPr>
                <w:rStyle w:val="normaltextrun"/>
                <w:rFonts w:ascii="Arial" w:hAnsi="Arial" w:cs="Arial"/>
                <w:b/>
                <w:bCs/>
                <w:color w:val="000000"/>
                <w:sz w:val="20"/>
                <w:szCs w:val="20"/>
              </w:rPr>
              <w:fldChar w:fldCharType="separate"/>
            </w:r>
            <w:r w:rsidRPr="00472F6E">
              <w:rPr>
                <w:rStyle w:val="normaltextrun"/>
                <w:rFonts w:ascii="Arial" w:hAnsi="Arial" w:cs="Arial"/>
                <w:b/>
                <w:bCs/>
                <w:noProof/>
                <w:color w:val="000000"/>
                <w:sz w:val="20"/>
                <w:szCs w:val="20"/>
              </w:rPr>
              <w:t> </w:t>
            </w:r>
            <w:r w:rsidRPr="00472F6E">
              <w:rPr>
                <w:rStyle w:val="normaltextrun"/>
                <w:rFonts w:ascii="Arial" w:hAnsi="Arial" w:cs="Arial"/>
                <w:b/>
                <w:bCs/>
                <w:noProof/>
                <w:color w:val="000000"/>
                <w:sz w:val="20"/>
                <w:szCs w:val="20"/>
              </w:rPr>
              <w:t> </w:t>
            </w:r>
            <w:r w:rsidRPr="00472F6E">
              <w:rPr>
                <w:rStyle w:val="normaltextrun"/>
                <w:rFonts w:ascii="Arial" w:hAnsi="Arial" w:cs="Arial"/>
                <w:b/>
                <w:bCs/>
                <w:noProof/>
                <w:color w:val="000000"/>
                <w:sz w:val="20"/>
                <w:szCs w:val="20"/>
              </w:rPr>
              <w:t> </w:t>
            </w:r>
            <w:r w:rsidRPr="00472F6E">
              <w:rPr>
                <w:rStyle w:val="normaltextrun"/>
                <w:rFonts w:ascii="Arial" w:hAnsi="Arial" w:cs="Arial"/>
                <w:b/>
                <w:bCs/>
                <w:noProof/>
                <w:color w:val="000000"/>
                <w:sz w:val="20"/>
                <w:szCs w:val="20"/>
              </w:rPr>
              <w:t> </w:t>
            </w:r>
            <w:r w:rsidRPr="00472F6E">
              <w:rPr>
                <w:rStyle w:val="normaltextrun"/>
                <w:rFonts w:ascii="Arial" w:hAnsi="Arial" w:cs="Arial"/>
                <w:b/>
                <w:bCs/>
                <w:noProof/>
                <w:color w:val="000000"/>
                <w:sz w:val="20"/>
                <w:szCs w:val="20"/>
              </w:rPr>
              <w:t> </w:t>
            </w:r>
            <w:r w:rsidRPr="00472F6E">
              <w:rPr>
                <w:rStyle w:val="normaltextrun"/>
                <w:rFonts w:ascii="Arial" w:hAnsi="Arial" w:cs="Arial"/>
                <w:b/>
                <w:bCs/>
                <w:color w:val="000000"/>
                <w:sz w:val="20"/>
                <w:szCs w:val="20"/>
              </w:rPr>
              <w:fldChar w:fldCharType="end"/>
            </w:r>
          </w:p>
        </w:tc>
        <w:tc>
          <w:tcPr>
            <w:tcW w:w="2242" w:type="dxa"/>
            <w:shd w:val="clear" w:color="auto" w:fill="auto"/>
            <w:hideMark/>
          </w:tcPr>
          <w:p w14:paraId="2085748A" w14:textId="7336372E" w:rsidR="00ED48B9" w:rsidRPr="00C673F2" w:rsidRDefault="00ED48B9" w:rsidP="00ED48B9">
            <w:pPr>
              <w:spacing w:after="0" w:line="240" w:lineRule="auto"/>
              <w:textAlignment w:val="baseline"/>
              <w:rPr>
                <w:rFonts w:ascii="Arial" w:eastAsia="Times New Roman" w:hAnsi="Arial" w:cs="Arial"/>
                <w:color w:val="000000"/>
                <w:sz w:val="20"/>
                <w:szCs w:val="20"/>
              </w:rPr>
            </w:pPr>
            <w:r w:rsidRPr="00C673F2">
              <w:rPr>
                <w:rFonts w:ascii="Arial" w:eastAsia="Times New Roman" w:hAnsi="Arial" w:cs="Arial"/>
                <w:color w:val="000000"/>
                <w:sz w:val="20"/>
                <w:szCs w:val="20"/>
              </w:rPr>
              <w:t> </w:t>
            </w:r>
            <w:r w:rsidRPr="00C673F2">
              <w:rPr>
                <w:rFonts w:ascii="Arial" w:eastAsia="Times New Roman" w:hAnsi="Arial" w:cs="Arial"/>
                <w:color w:val="000000"/>
                <w:sz w:val="20"/>
                <w:szCs w:val="20"/>
              </w:rPr>
              <w:fldChar w:fldCharType="begin">
                <w:ffData>
                  <w:name w:val="Text12"/>
                  <w:enabled/>
                  <w:calcOnExit w:val="0"/>
                  <w:textInput/>
                </w:ffData>
              </w:fldChar>
            </w:r>
            <w:r w:rsidRPr="00C673F2">
              <w:rPr>
                <w:rFonts w:ascii="Arial" w:eastAsia="Times New Roman" w:hAnsi="Arial" w:cs="Arial"/>
                <w:color w:val="000000"/>
                <w:sz w:val="20"/>
                <w:szCs w:val="20"/>
              </w:rPr>
              <w:instrText xml:space="preserve"> FORMTEXT </w:instrText>
            </w:r>
            <w:r w:rsidRPr="00C673F2">
              <w:rPr>
                <w:rFonts w:ascii="Arial" w:eastAsia="Times New Roman" w:hAnsi="Arial" w:cs="Arial"/>
                <w:color w:val="000000"/>
                <w:sz w:val="20"/>
                <w:szCs w:val="20"/>
              </w:rPr>
            </w:r>
            <w:r w:rsidRPr="00C673F2">
              <w:rPr>
                <w:rFonts w:ascii="Arial" w:eastAsia="Times New Roman" w:hAnsi="Arial" w:cs="Arial"/>
                <w:color w:val="000000"/>
                <w:sz w:val="20"/>
                <w:szCs w:val="20"/>
              </w:rPr>
              <w:fldChar w:fldCharType="separate"/>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color w:val="000000"/>
                <w:sz w:val="20"/>
                <w:szCs w:val="20"/>
              </w:rPr>
              <w:fldChar w:fldCharType="end"/>
            </w:r>
          </w:p>
        </w:tc>
        <w:tc>
          <w:tcPr>
            <w:tcW w:w="2340" w:type="dxa"/>
            <w:shd w:val="clear" w:color="auto" w:fill="auto"/>
            <w:hideMark/>
          </w:tcPr>
          <w:p w14:paraId="3AD4883B" w14:textId="6620F736" w:rsidR="00ED48B9" w:rsidRPr="00C673F2" w:rsidRDefault="00ED48B9" w:rsidP="00ED48B9">
            <w:pPr>
              <w:spacing w:after="0" w:line="240" w:lineRule="auto"/>
              <w:textAlignment w:val="baseline"/>
              <w:rPr>
                <w:rFonts w:ascii="Arial" w:eastAsia="Times New Roman" w:hAnsi="Arial" w:cs="Arial"/>
                <w:color w:val="000000"/>
                <w:sz w:val="20"/>
                <w:szCs w:val="20"/>
              </w:rPr>
            </w:pPr>
            <w:r w:rsidRPr="00C673F2">
              <w:rPr>
                <w:rFonts w:ascii="Arial" w:eastAsia="Times New Roman" w:hAnsi="Arial" w:cs="Arial"/>
                <w:color w:val="000000"/>
                <w:sz w:val="20"/>
                <w:szCs w:val="20"/>
              </w:rPr>
              <w:t> </w:t>
            </w:r>
            <w:r w:rsidRPr="00C673F2">
              <w:rPr>
                <w:rFonts w:ascii="Arial" w:eastAsia="Times New Roman" w:hAnsi="Arial" w:cs="Arial"/>
                <w:color w:val="000000"/>
                <w:sz w:val="20"/>
                <w:szCs w:val="20"/>
              </w:rPr>
              <w:fldChar w:fldCharType="begin">
                <w:ffData>
                  <w:name w:val="Text13"/>
                  <w:enabled/>
                  <w:calcOnExit w:val="0"/>
                  <w:textInput/>
                </w:ffData>
              </w:fldChar>
            </w:r>
            <w:r w:rsidRPr="00C673F2">
              <w:rPr>
                <w:rFonts w:ascii="Arial" w:eastAsia="Times New Roman" w:hAnsi="Arial" w:cs="Arial"/>
                <w:color w:val="000000"/>
                <w:sz w:val="20"/>
                <w:szCs w:val="20"/>
              </w:rPr>
              <w:instrText xml:space="preserve"> FORMTEXT </w:instrText>
            </w:r>
            <w:r w:rsidRPr="00C673F2">
              <w:rPr>
                <w:rFonts w:ascii="Arial" w:eastAsia="Times New Roman" w:hAnsi="Arial" w:cs="Arial"/>
                <w:color w:val="000000"/>
                <w:sz w:val="20"/>
                <w:szCs w:val="20"/>
              </w:rPr>
            </w:r>
            <w:r w:rsidRPr="00C673F2">
              <w:rPr>
                <w:rFonts w:ascii="Arial" w:eastAsia="Times New Roman" w:hAnsi="Arial" w:cs="Arial"/>
                <w:color w:val="000000"/>
                <w:sz w:val="20"/>
                <w:szCs w:val="20"/>
              </w:rPr>
              <w:fldChar w:fldCharType="separate"/>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color w:val="000000"/>
                <w:sz w:val="20"/>
                <w:szCs w:val="20"/>
              </w:rPr>
              <w:fldChar w:fldCharType="end"/>
            </w:r>
          </w:p>
        </w:tc>
        <w:tc>
          <w:tcPr>
            <w:tcW w:w="2613" w:type="dxa"/>
            <w:shd w:val="clear" w:color="auto" w:fill="auto"/>
            <w:hideMark/>
          </w:tcPr>
          <w:p w14:paraId="067B1ED2" w14:textId="0F612D8C" w:rsidR="00ED48B9" w:rsidRPr="00C673F2" w:rsidRDefault="00ED48B9" w:rsidP="00ED48B9">
            <w:pPr>
              <w:spacing w:after="0" w:line="240" w:lineRule="auto"/>
              <w:textAlignment w:val="baseline"/>
              <w:rPr>
                <w:rFonts w:ascii="Arial" w:eastAsia="Times New Roman" w:hAnsi="Arial" w:cs="Arial"/>
                <w:color w:val="000000"/>
                <w:sz w:val="20"/>
                <w:szCs w:val="20"/>
              </w:rPr>
            </w:pPr>
            <w:r w:rsidRPr="00C673F2">
              <w:rPr>
                <w:rFonts w:ascii="Arial" w:eastAsia="Times New Roman" w:hAnsi="Arial" w:cs="Arial"/>
                <w:color w:val="000000"/>
                <w:sz w:val="20"/>
                <w:szCs w:val="20"/>
              </w:rPr>
              <w:fldChar w:fldCharType="begin">
                <w:ffData>
                  <w:name w:val=""/>
                  <w:enabled/>
                  <w:calcOnExit w:val="0"/>
                  <w:textInput>
                    <w:maxLength w:val="3"/>
                  </w:textInput>
                </w:ffData>
              </w:fldChar>
            </w:r>
            <w:r w:rsidRPr="00C673F2">
              <w:rPr>
                <w:rFonts w:ascii="Arial" w:eastAsia="Times New Roman" w:hAnsi="Arial" w:cs="Arial"/>
                <w:color w:val="000000"/>
                <w:sz w:val="20"/>
                <w:szCs w:val="20"/>
              </w:rPr>
              <w:instrText xml:space="preserve"> FORMTEXT </w:instrText>
            </w:r>
            <w:r w:rsidRPr="00C673F2">
              <w:rPr>
                <w:rFonts w:ascii="Arial" w:eastAsia="Times New Roman" w:hAnsi="Arial" w:cs="Arial"/>
                <w:color w:val="000000"/>
                <w:sz w:val="20"/>
                <w:szCs w:val="20"/>
              </w:rPr>
            </w:r>
            <w:r w:rsidRPr="00C673F2">
              <w:rPr>
                <w:rFonts w:ascii="Arial" w:eastAsia="Times New Roman" w:hAnsi="Arial" w:cs="Arial"/>
                <w:color w:val="000000"/>
                <w:sz w:val="20"/>
                <w:szCs w:val="20"/>
              </w:rPr>
              <w:fldChar w:fldCharType="separate"/>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color w:val="000000"/>
                <w:sz w:val="20"/>
                <w:szCs w:val="20"/>
              </w:rPr>
              <w:fldChar w:fldCharType="end"/>
            </w:r>
            <w:r w:rsidRPr="00C673F2">
              <w:rPr>
                <w:rFonts w:ascii="Arial" w:eastAsia="Times New Roman" w:hAnsi="Arial" w:cs="Arial"/>
                <w:color w:val="000000"/>
                <w:sz w:val="20"/>
                <w:szCs w:val="20"/>
              </w:rPr>
              <w:t xml:space="preserve"> </w:t>
            </w:r>
            <w:r w:rsidRPr="00C673F2">
              <w:rPr>
                <w:rFonts w:ascii="Arial" w:eastAsia="Times New Roman" w:hAnsi="Arial" w:cs="Arial"/>
                <w:color w:val="000000"/>
                <w:sz w:val="20"/>
                <w:szCs w:val="20"/>
              </w:rPr>
              <w:fldChar w:fldCharType="begin">
                <w:ffData>
                  <w:name w:val=""/>
                  <w:enabled/>
                  <w:calcOnExit w:val="0"/>
                  <w:textInput>
                    <w:maxLength w:val="3"/>
                  </w:textInput>
                </w:ffData>
              </w:fldChar>
            </w:r>
            <w:r w:rsidRPr="00C673F2">
              <w:rPr>
                <w:rFonts w:ascii="Arial" w:eastAsia="Times New Roman" w:hAnsi="Arial" w:cs="Arial"/>
                <w:color w:val="000000"/>
                <w:sz w:val="20"/>
                <w:szCs w:val="20"/>
              </w:rPr>
              <w:instrText xml:space="preserve"> FORMTEXT </w:instrText>
            </w:r>
            <w:r w:rsidRPr="00C673F2">
              <w:rPr>
                <w:rFonts w:ascii="Arial" w:eastAsia="Times New Roman" w:hAnsi="Arial" w:cs="Arial"/>
                <w:color w:val="000000"/>
                <w:sz w:val="20"/>
                <w:szCs w:val="20"/>
              </w:rPr>
            </w:r>
            <w:r w:rsidRPr="00C673F2">
              <w:rPr>
                <w:rFonts w:ascii="Arial" w:eastAsia="Times New Roman" w:hAnsi="Arial" w:cs="Arial"/>
                <w:color w:val="000000"/>
                <w:sz w:val="20"/>
                <w:szCs w:val="20"/>
              </w:rPr>
              <w:fldChar w:fldCharType="separate"/>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color w:val="000000"/>
                <w:sz w:val="20"/>
                <w:szCs w:val="20"/>
              </w:rPr>
              <w:fldChar w:fldCharType="end"/>
            </w:r>
            <w:r w:rsidRPr="00C673F2">
              <w:rPr>
                <w:rFonts w:ascii="Arial" w:eastAsia="Times New Roman" w:hAnsi="Arial" w:cs="Arial"/>
                <w:color w:val="000000"/>
                <w:sz w:val="20"/>
                <w:szCs w:val="20"/>
              </w:rPr>
              <w:t xml:space="preserve"> </w:t>
            </w:r>
            <w:r w:rsidRPr="00C673F2">
              <w:rPr>
                <w:rFonts w:ascii="Arial" w:eastAsia="Times New Roman" w:hAnsi="Arial" w:cs="Arial"/>
                <w:color w:val="000000"/>
                <w:sz w:val="20"/>
                <w:szCs w:val="20"/>
              </w:rPr>
              <w:fldChar w:fldCharType="begin">
                <w:ffData>
                  <w:name w:val=""/>
                  <w:enabled/>
                  <w:calcOnExit w:val="0"/>
                  <w:textInput>
                    <w:maxLength w:val="4"/>
                  </w:textInput>
                </w:ffData>
              </w:fldChar>
            </w:r>
            <w:r w:rsidRPr="00C673F2">
              <w:rPr>
                <w:rFonts w:ascii="Arial" w:eastAsia="Times New Roman" w:hAnsi="Arial" w:cs="Arial"/>
                <w:color w:val="000000"/>
                <w:sz w:val="20"/>
                <w:szCs w:val="20"/>
              </w:rPr>
              <w:instrText xml:space="preserve"> FORMTEXT </w:instrText>
            </w:r>
            <w:r w:rsidRPr="00C673F2">
              <w:rPr>
                <w:rFonts w:ascii="Arial" w:eastAsia="Times New Roman" w:hAnsi="Arial" w:cs="Arial"/>
                <w:color w:val="000000"/>
                <w:sz w:val="20"/>
                <w:szCs w:val="20"/>
              </w:rPr>
            </w:r>
            <w:r w:rsidRPr="00C673F2">
              <w:rPr>
                <w:rFonts w:ascii="Arial" w:eastAsia="Times New Roman" w:hAnsi="Arial" w:cs="Arial"/>
                <w:color w:val="000000"/>
                <w:sz w:val="20"/>
                <w:szCs w:val="20"/>
              </w:rPr>
              <w:fldChar w:fldCharType="separate"/>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color w:val="000000"/>
                <w:sz w:val="20"/>
                <w:szCs w:val="20"/>
              </w:rPr>
              <w:fldChar w:fldCharType="end"/>
            </w:r>
            <w:r w:rsidRPr="00C673F2">
              <w:rPr>
                <w:rFonts w:ascii="Arial" w:eastAsia="Times New Roman" w:hAnsi="Arial" w:cs="Arial"/>
                <w:color w:val="000000"/>
                <w:sz w:val="20"/>
                <w:szCs w:val="20"/>
              </w:rPr>
              <w:t xml:space="preserve"> </w:t>
            </w:r>
            <w:r w:rsidRPr="00C673F2">
              <w:rPr>
                <w:rFonts w:ascii="Arial" w:eastAsia="Times New Roman" w:hAnsi="Arial" w:cs="Arial"/>
                <w:b/>
                <w:bCs/>
                <w:i/>
                <w:iCs/>
                <w:color w:val="000000"/>
                <w:sz w:val="20"/>
                <w:szCs w:val="20"/>
              </w:rPr>
              <w:t>ext</w:t>
            </w:r>
            <w:r w:rsidRPr="00C673F2">
              <w:rPr>
                <w:rFonts w:ascii="Arial" w:eastAsia="Times New Roman" w:hAnsi="Arial" w:cs="Arial"/>
                <w:color w:val="000000"/>
                <w:sz w:val="20"/>
                <w:szCs w:val="20"/>
              </w:rPr>
              <w:t xml:space="preserve">. </w:t>
            </w:r>
            <w:r w:rsidRPr="00C673F2">
              <w:rPr>
                <w:rStyle w:val="normaltextrun"/>
                <w:rFonts w:ascii="Arial" w:hAnsi="Arial" w:cs="Arial"/>
                <w:b/>
                <w:bCs/>
                <w:color w:val="000000"/>
                <w:sz w:val="20"/>
                <w:szCs w:val="20"/>
              </w:rPr>
              <w:fldChar w:fldCharType="begin">
                <w:ffData>
                  <w:name w:val=""/>
                  <w:enabled/>
                  <w:calcOnExit w:val="0"/>
                  <w:textInput>
                    <w:maxLength w:val="5"/>
                    <w:format w:val="TITLE CASE"/>
                  </w:textInput>
                </w:ffData>
              </w:fldChar>
            </w:r>
            <w:r w:rsidRPr="00C673F2">
              <w:rPr>
                <w:rStyle w:val="normaltextrun"/>
                <w:rFonts w:ascii="Arial" w:hAnsi="Arial" w:cs="Arial"/>
                <w:b/>
                <w:bCs/>
                <w:color w:val="000000"/>
                <w:sz w:val="20"/>
                <w:szCs w:val="20"/>
              </w:rPr>
              <w:instrText xml:space="preserve"> FORMTEXT </w:instrText>
            </w:r>
            <w:r w:rsidRPr="00C673F2">
              <w:rPr>
                <w:rStyle w:val="normaltextrun"/>
                <w:rFonts w:ascii="Arial" w:hAnsi="Arial" w:cs="Arial"/>
                <w:b/>
                <w:bCs/>
                <w:color w:val="000000"/>
                <w:sz w:val="20"/>
                <w:szCs w:val="20"/>
              </w:rPr>
            </w:r>
            <w:r w:rsidRPr="00C673F2">
              <w:rPr>
                <w:rStyle w:val="normaltextrun"/>
                <w:rFonts w:ascii="Arial" w:hAnsi="Arial" w:cs="Arial"/>
                <w:b/>
                <w:bCs/>
                <w:color w:val="000000"/>
                <w:sz w:val="20"/>
                <w:szCs w:val="20"/>
              </w:rPr>
              <w:fldChar w:fldCharType="separate"/>
            </w:r>
            <w:r w:rsidRPr="00C673F2">
              <w:rPr>
                <w:rStyle w:val="normaltextrun"/>
                <w:rFonts w:ascii="Arial" w:hAnsi="Arial" w:cs="Arial"/>
                <w:b/>
                <w:bCs/>
                <w:noProof/>
                <w:color w:val="000000"/>
                <w:sz w:val="20"/>
                <w:szCs w:val="20"/>
              </w:rPr>
              <w:t> </w:t>
            </w:r>
            <w:r w:rsidRPr="00C673F2">
              <w:rPr>
                <w:rStyle w:val="normaltextrun"/>
                <w:rFonts w:ascii="Arial" w:hAnsi="Arial" w:cs="Arial"/>
                <w:b/>
                <w:bCs/>
                <w:noProof/>
                <w:color w:val="000000"/>
                <w:sz w:val="20"/>
                <w:szCs w:val="20"/>
              </w:rPr>
              <w:t> </w:t>
            </w:r>
            <w:r w:rsidRPr="00C673F2">
              <w:rPr>
                <w:rStyle w:val="normaltextrun"/>
                <w:rFonts w:ascii="Arial" w:hAnsi="Arial" w:cs="Arial"/>
                <w:b/>
                <w:bCs/>
                <w:noProof/>
                <w:color w:val="000000"/>
                <w:sz w:val="20"/>
                <w:szCs w:val="20"/>
              </w:rPr>
              <w:t> </w:t>
            </w:r>
            <w:r w:rsidRPr="00C673F2">
              <w:rPr>
                <w:rStyle w:val="normaltextrun"/>
                <w:rFonts w:ascii="Arial" w:hAnsi="Arial" w:cs="Arial"/>
                <w:b/>
                <w:bCs/>
                <w:noProof/>
                <w:color w:val="000000"/>
                <w:sz w:val="20"/>
                <w:szCs w:val="20"/>
              </w:rPr>
              <w:t> </w:t>
            </w:r>
            <w:r w:rsidRPr="00C673F2">
              <w:rPr>
                <w:rStyle w:val="normaltextrun"/>
                <w:rFonts w:ascii="Arial" w:hAnsi="Arial" w:cs="Arial"/>
                <w:b/>
                <w:bCs/>
                <w:noProof/>
                <w:color w:val="000000"/>
                <w:sz w:val="20"/>
                <w:szCs w:val="20"/>
              </w:rPr>
              <w:t> </w:t>
            </w:r>
            <w:r w:rsidRPr="00C673F2">
              <w:rPr>
                <w:rStyle w:val="normaltextrun"/>
                <w:rFonts w:ascii="Arial" w:hAnsi="Arial" w:cs="Arial"/>
                <w:b/>
                <w:bCs/>
                <w:color w:val="000000"/>
                <w:sz w:val="20"/>
                <w:szCs w:val="20"/>
              </w:rPr>
              <w:fldChar w:fldCharType="end"/>
            </w:r>
          </w:p>
        </w:tc>
      </w:tr>
    </w:tbl>
    <w:p w14:paraId="67B8AEBE" w14:textId="0F948C20" w:rsidR="00CB4897" w:rsidRPr="00C673F2" w:rsidRDefault="00CB4897" w:rsidP="00CB4897">
      <w:pPr>
        <w:spacing w:after="0" w:line="240" w:lineRule="auto"/>
        <w:textAlignment w:val="baseline"/>
        <w:rPr>
          <w:rFonts w:ascii="Arial" w:eastAsia="Times New Roman" w:hAnsi="Arial" w:cs="Arial"/>
          <w:color w:val="000000"/>
          <w:sz w:val="20"/>
          <w:szCs w:val="20"/>
        </w:rPr>
      </w:pPr>
      <w:r w:rsidRPr="00C673F2">
        <w:rPr>
          <w:rFonts w:ascii="Arial" w:eastAsia="Times New Roman" w:hAnsi="Arial" w:cs="Arial"/>
          <w:color w:val="000000"/>
          <w:sz w:val="20"/>
          <w:szCs w:val="20"/>
        </w:rPr>
        <w:t> </w:t>
      </w:r>
    </w:p>
    <w:p w14:paraId="0A0218AE" w14:textId="66D56412" w:rsidR="004501C9" w:rsidRPr="00C673F2" w:rsidRDefault="004501C9" w:rsidP="00283E0E">
      <w:pPr>
        <w:spacing w:after="0" w:line="240" w:lineRule="auto"/>
        <w:textAlignment w:val="baseline"/>
        <w:rPr>
          <w:rFonts w:ascii="Arial" w:eastAsia="Times New Roman" w:hAnsi="Arial" w:cs="Arial"/>
          <w:i/>
          <w:color w:val="000000"/>
        </w:rPr>
      </w:pPr>
      <w:r w:rsidRPr="00C673F2">
        <w:rPr>
          <w:rFonts w:ascii="Arial" w:eastAsia="Times New Roman" w:hAnsi="Arial" w:cs="Arial"/>
          <w:i/>
          <w:color w:val="000000"/>
        </w:rPr>
        <w:t xml:space="preserve">Please provide the Douglas County Budget Department with a designated point of contact for correspondence/questions regarding your </w:t>
      </w:r>
      <w:r w:rsidR="00520785" w:rsidRPr="00C673F2">
        <w:rPr>
          <w:rFonts w:ascii="Arial" w:eastAsia="Times New Roman" w:hAnsi="Arial" w:cs="Arial"/>
          <w:i/>
          <w:color w:val="000000"/>
        </w:rPr>
        <w:t xml:space="preserve">Tax </w:t>
      </w:r>
      <w:r w:rsidRPr="00C673F2">
        <w:rPr>
          <w:rFonts w:ascii="Arial" w:eastAsia="Times New Roman" w:hAnsi="Arial" w:cs="Arial"/>
          <w:i/>
          <w:color w:val="000000"/>
        </w:rPr>
        <w:t>District’s mill levy information.</w:t>
      </w:r>
    </w:p>
    <w:p w14:paraId="4D5D0BAB" w14:textId="77777777" w:rsidR="00283E0E" w:rsidRPr="00C673F2" w:rsidRDefault="00283E0E" w:rsidP="00283E0E">
      <w:pPr>
        <w:spacing w:after="0" w:line="240" w:lineRule="auto"/>
        <w:textAlignment w:val="baseline"/>
        <w:rPr>
          <w:rFonts w:ascii="Arial" w:eastAsia="Times New Roman" w:hAnsi="Arial" w:cs="Arial"/>
          <w:color w:val="000000"/>
        </w:rPr>
      </w:pPr>
    </w:p>
    <w:tbl>
      <w:tblPr>
        <w:tblStyle w:val="TableGrid"/>
        <w:tblW w:w="0" w:type="auto"/>
        <w:tblLook w:val="04A0" w:firstRow="1" w:lastRow="0" w:firstColumn="1" w:lastColumn="0" w:noHBand="0" w:noVBand="1"/>
      </w:tblPr>
      <w:tblGrid>
        <w:gridCol w:w="2700"/>
        <w:gridCol w:w="7105"/>
      </w:tblGrid>
      <w:tr w:rsidR="00283E0E" w:rsidRPr="00C673F2" w14:paraId="4562344E" w14:textId="77777777" w:rsidTr="006C39F2">
        <w:tc>
          <w:tcPr>
            <w:tcW w:w="2700" w:type="dxa"/>
            <w:tcBorders>
              <w:top w:val="nil"/>
              <w:left w:val="nil"/>
              <w:bottom w:val="nil"/>
              <w:right w:val="nil"/>
            </w:tcBorders>
          </w:tcPr>
          <w:p w14:paraId="05957B83" w14:textId="0A1C561A" w:rsidR="00283E0E" w:rsidRPr="00C673F2" w:rsidRDefault="00F57E35" w:rsidP="00EF6921">
            <w:pPr>
              <w:spacing w:line="276" w:lineRule="auto"/>
              <w:jc w:val="right"/>
              <w:textAlignment w:val="baseline"/>
              <w:rPr>
                <w:rFonts w:ascii="Arial" w:eastAsia="Times New Roman" w:hAnsi="Arial" w:cs="Arial"/>
                <w:b/>
                <w:bCs/>
                <w:i/>
                <w:color w:val="000000"/>
              </w:rPr>
            </w:pPr>
            <w:r w:rsidRPr="00C673F2">
              <w:rPr>
                <w:rFonts w:ascii="Arial" w:eastAsia="Times New Roman" w:hAnsi="Arial" w:cs="Arial"/>
                <w:b/>
                <w:bCs/>
                <w:i/>
                <w:color w:val="000000"/>
              </w:rPr>
              <w:t xml:space="preserve">District </w:t>
            </w:r>
            <w:r w:rsidR="00283E0E" w:rsidRPr="00C673F2">
              <w:rPr>
                <w:rFonts w:ascii="Arial" w:eastAsia="Times New Roman" w:hAnsi="Arial" w:cs="Arial"/>
                <w:b/>
                <w:bCs/>
                <w:i/>
                <w:color w:val="000000"/>
              </w:rPr>
              <w:t>Contact</w:t>
            </w:r>
            <w:r w:rsidR="00283E0E" w:rsidRPr="00C673F2">
              <w:rPr>
                <w:rFonts w:ascii="Arial" w:eastAsia="Times New Roman" w:hAnsi="Arial" w:cs="Arial"/>
                <w:b/>
                <w:bCs/>
                <w:i/>
                <w:color w:val="000000"/>
                <w:vertAlign w:val="superscript"/>
              </w:rPr>
              <w:t>4</w:t>
            </w:r>
            <w:r w:rsidR="00283E0E" w:rsidRPr="00C673F2">
              <w:rPr>
                <w:rFonts w:ascii="Arial" w:eastAsia="Times New Roman" w:hAnsi="Arial" w:cs="Arial"/>
                <w:b/>
                <w:bCs/>
                <w:i/>
                <w:color w:val="000000"/>
              </w:rPr>
              <w:t xml:space="preserve">:  </w:t>
            </w:r>
          </w:p>
        </w:tc>
        <w:tc>
          <w:tcPr>
            <w:tcW w:w="7105" w:type="dxa"/>
            <w:tcBorders>
              <w:top w:val="nil"/>
              <w:left w:val="nil"/>
              <w:right w:val="nil"/>
            </w:tcBorders>
          </w:tcPr>
          <w:p w14:paraId="52B002A4" w14:textId="0744C530" w:rsidR="00283E0E" w:rsidRPr="00C673F2" w:rsidRDefault="001470C6" w:rsidP="00EF6921">
            <w:pPr>
              <w:spacing w:line="276" w:lineRule="auto"/>
              <w:textAlignment w:val="baseline"/>
              <w:rPr>
                <w:rFonts w:ascii="Arial" w:eastAsia="Times New Roman" w:hAnsi="Arial" w:cs="Arial"/>
                <w:b/>
                <w:bCs/>
                <w:color w:val="000000"/>
                <w:sz w:val="20"/>
                <w:szCs w:val="20"/>
              </w:rPr>
            </w:pPr>
            <w:r w:rsidRPr="00C673F2">
              <w:rPr>
                <w:rStyle w:val="normaltextrun"/>
                <w:rFonts w:ascii="Arial" w:hAnsi="Arial" w:cs="Arial"/>
                <w:b/>
                <w:bCs/>
                <w:color w:val="000000"/>
                <w:sz w:val="20"/>
                <w:szCs w:val="20"/>
              </w:rPr>
              <w:fldChar w:fldCharType="begin">
                <w:ffData>
                  <w:name w:val="Text1"/>
                  <w:enabled/>
                  <w:calcOnExit w:val="0"/>
                  <w:textInput>
                    <w:format w:val="TITLE CASE"/>
                  </w:textInput>
                </w:ffData>
              </w:fldChar>
            </w:r>
            <w:r w:rsidRPr="00C673F2">
              <w:rPr>
                <w:rStyle w:val="normaltextrun"/>
                <w:rFonts w:ascii="Arial" w:hAnsi="Arial" w:cs="Arial"/>
                <w:b/>
                <w:bCs/>
                <w:color w:val="000000"/>
                <w:sz w:val="20"/>
                <w:szCs w:val="20"/>
              </w:rPr>
              <w:instrText xml:space="preserve"> FORMTEXT </w:instrText>
            </w:r>
            <w:r w:rsidRPr="00C673F2">
              <w:rPr>
                <w:rStyle w:val="normaltextrun"/>
                <w:rFonts w:ascii="Arial" w:hAnsi="Arial" w:cs="Arial"/>
                <w:b/>
                <w:bCs/>
                <w:color w:val="000000"/>
                <w:sz w:val="20"/>
                <w:szCs w:val="20"/>
              </w:rPr>
            </w:r>
            <w:r w:rsidRPr="00C673F2">
              <w:rPr>
                <w:rStyle w:val="normaltextrun"/>
                <w:rFonts w:ascii="Arial" w:hAnsi="Arial" w:cs="Arial"/>
                <w:b/>
                <w:bCs/>
                <w:color w:val="000000"/>
                <w:sz w:val="20"/>
                <w:szCs w:val="20"/>
              </w:rPr>
              <w:fldChar w:fldCharType="separate"/>
            </w:r>
            <w:r w:rsidRPr="00C673F2">
              <w:rPr>
                <w:rStyle w:val="normaltextrun"/>
                <w:rFonts w:ascii="Arial" w:hAnsi="Arial" w:cs="Arial"/>
                <w:b/>
                <w:bCs/>
                <w:noProof/>
                <w:color w:val="000000"/>
                <w:sz w:val="20"/>
                <w:szCs w:val="20"/>
              </w:rPr>
              <w:t> </w:t>
            </w:r>
            <w:r w:rsidRPr="00C673F2">
              <w:rPr>
                <w:rStyle w:val="normaltextrun"/>
                <w:rFonts w:ascii="Arial" w:hAnsi="Arial" w:cs="Arial"/>
                <w:b/>
                <w:bCs/>
                <w:noProof/>
                <w:color w:val="000000"/>
                <w:sz w:val="20"/>
                <w:szCs w:val="20"/>
              </w:rPr>
              <w:t> </w:t>
            </w:r>
            <w:r w:rsidRPr="00C673F2">
              <w:rPr>
                <w:rStyle w:val="normaltextrun"/>
                <w:rFonts w:ascii="Arial" w:hAnsi="Arial" w:cs="Arial"/>
                <w:b/>
                <w:bCs/>
                <w:noProof/>
                <w:color w:val="000000"/>
                <w:sz w:val="20"/>
                <w:szCs w:val="20"/>
              </w:rPr>
              <w:t> </w:t>
            </w:r>
            <w:r w:rsidRPr="00C673F2">
              <w:rPr>
                <w:rStyle w:val="normaltextrun"/>
                <w:rFonts w:ascii="Arial" w:hAnsi="Arial" w:cs="Arial"/>
                <w:b/>
                <w:bCs/>
                <w:noProof/>
                <w:color w:val="000000"/>
                <w:sz w:val="20"/>
                <w:szCs w:val="20"/>
              </w:rPr>
              <w:t> </w:t>
            </w:r>
            <w:r w:rsidRPr="00C673F2">
              <w:rPr>
                <w:rStyle w:val="normaltextrun"/>
                <w:rFonts w:ascii="Arial" w:hAnsi="Arial" w:cs="Arial"/>
                <w:b/>
                <w:bCs/>
                <w:noProof/>
                <w:color w:val="000000"/>
                <w:sz w:val="20"/>
                <w:szCs w:val="20"/>
              </w:rPr>
              <w:t> </w:t>
            </w:r>
            <w:r w:rsidRPr="00C673F2">
              <w:rPr>
                <w:rStyle w:val="normaltextrun"/>
                <w:rFonts w:ascii="Arial" w:hAnsi="Arial" w:cs="Arial"/>
                <w:b/>
                <w:bCs/>
                <w:color w:val="000000"/>
                <w:sz w:val="20"/>
                <w:szCs w:val="20"/>
              </w:rPr>
              <w:fldChar w:fldCharType="end"/>
            </w:r>
          </w:p>
        </w:tc>
      </w:tr>
      <w:tr w:rsidR="00283E0E" w:rsidRPr="00C673F2" w14:paraId="185A7B92" w14:textId="77777777" w:rsidTr="006C39F2">
        <w:tc>
          <w:tcPr>
            <w:tcW w:w="2700" w:type="dxa"/>
            <w:tcBorders>
              <w:top w:val="nil"/>
              <w:left w:val="nil"/>
              <w:bottom w:val="nil"/>
              <w:right w:val="nil"/>
            </w:tcBorders>
          </w:tcPr>
          <w:p w14:paraId="637D6F4C" w14:textId="77777777" w:rsidR="00283E0E" w:rsidRPr="00C673F2" w:rsidRDefault="00283E0E" w:rsidP="00EF6921">
            <w:pPr>
              <w:spacing w:line="276" w:lineRule="auto"/>
              <w:jc w:val="right"/>
              <w:textAlignment w:val="baseline"/>
              <w:rPr>
                <w:rFonts w:ascii="Arial" w:eastAsia="Times New Roman" w:hAnsi="Arial" w:cs="Arial"/>
                <w:b/>
                <w:i/>
                <w:color w:val="000000"/>
              </w:rPr>
            </w:pPr>
            <w:r w:rsidRPr="00C673F2">
              <w:rPr>
                <w:rFonts w:ascii="Arial" w:eastAsia="Times New Roman" w:hAnsi="Arial" w:cs="Arial"/>
                <w:b/>
                <w:i/>
                <w:color w:val="000000"/>
              </w:rPr>
              <w:t xml:space="preserve">Email​ Address:  </w:t>
            </w:r>
          </w:p>
        </w:tc>
        <w:tc>
          <w:tcPr>
            <w:tcW w:w="7105" w:type="dxa"/>
            <w:tcBorders>
              <w:left w:val="nil"/>
              <w:right w:val="nil"/>
            </w:tcBorders>
          </w:tcPr>
          <w:p w14:paraId="5E23A414" w14:textId="77777777" w:rsidR="00283E0E" w:rsidRPr="00C673F2" w:rsidRDefault="00283E0E" w:rsidP="00EF6921">
            <w:pPr>
              <w:spacing w:line="276" w:lineRule="auto"/>
              <w:textAlignment w:val="baseline"/>
              <w:rPr>
                <w:rFonts w:ascii="Arial" w:eastAsia="Times New Roman" w:hAnsi="Arial" w:cs="Arial"/>
                <w:color w:val="000000"/>
                <w:sz w:val="20"/>
                <w:szCs w:val="20"/>
              </w:rPr>
            </w:pPr>
            <w:r w:rsidRPr="00C673F2">
              <w:rPr>
                <w:rFonts w:ascii="Arial" w:eastAsia="Times New Roman" w:hAnsi="Arial" w:cs="Arial"/>
                <w:color w:val="000000"/>
                <w:sz w:val="20"/>
                <w:szCs w:val="20"/>
              </w:rPr>
              <w:fldChar w:fldCharType="begin">
                <w:ffData>
                  <w:name w:val="Text6"/>
                  <w:enabled/>
                  <w:calcOnExit w:val="0"/>
                  <w:textInput/>
                </w:ffData>
              </w:fldChar>
            </w:r>
            <w:bookmarkStart w:id="4" w:name="Text6"/>
            <w:r w:rsidRPr="00C673F2">
              <w:rPr>
                <w:rFonts w:ascii="Arial" w:eastAsia="Times New Roman" w:hAnsi="Arial" w:cs="Arial"/>
                <w:color w:val="000000"/>
                <w:sz w:val="20"/>
                <w:szCs w:val="20"/>
              </w:rPr>
              <w:instrText xml:space="preserve"> FORMTEXT </w:instrText>
            </w:r>
            <w:r w:rsidRPr="00C673F2">
              <w:rPr>
                <w:rFonts w:ascii="Arial" w:eastAsia="Times New Roman" w:hAnsi="Arial" w:cs="Arial"/>
                <w:color w:val="000000"/>
                <w:sz w:val="20"/>
                <w:szCs w:val="20"/>
              </w:rPr>
            </w:r>
            <w:r w:rsidRPr="00C673F2">
              <w:rPr>
                <w:rFonts w:ascii="Arial" w:eastAsia="Times New Roman" w:hAnsi="Arial" w:cs="Arial"/>
                <w:color w:val="000000"/>
                <w:sz w:val="20"/>
                <w:szCs w:val="20"/>
              </w:rPr>
              <w:fldChar w:fldCharType="separate"/>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color w:val="000000"/>
                <w:sz w:val="20"/>
                <w:szCs w:val="20"/>
              </w:rPr>
              <w:fldChar w:fldCharType="end"/>
            </w:r>
            <w:bookmarkEnd w:id="4"/>
          </w:p>
        </w:tc>
      </w:tr>
      <w:tr w:rsidR="00283E0E" w:rsidRPr="00C673F2" w14:paraId="22F7EC43" w14:textId="77777777" w:rsidTr="006C39F2">
        <w:tc>
          <w:tcPr>
            <w:tcW w:w="2700" w:type="dxa"/>
            <w:tcBorders>
              <w:top w:val="nil"/>
              <w:left w:val="nil"/>
              <w:bottom w:val="nil"/>
              <w:right w:val="nil"/>
            </w:tcBorders>
          </w:tcPr>
          <w:p w14:paraId="62433D85" w14:textId="77777777" w:rsidR="00283E0E" w:rsidRPr="00C673F2" w:rsidRDefault="00283E0E" w:rsidP="00EF6921">
            <w:pPr>
              <w:spacing w:line="276" w:lineRule="auto"/>
              <w:jc w:val="right"/>
              <w:textAlignment w:val="baseline"/>
              <w:rPr>
                <w:rFonts w:ascii="Arial" w:eastAsia="Times New Roman" w:hAnsi="Arial" w:cs="Arial"/>
                <w:b/>
                <w:i/>
                <w:color w:val="000000"/>
              </w:rPr>
            </w:pPr>
            <w:r w:rsidRPr="00C673F2">
              <w:rPr>
                <w:rFonts w:ascii="Arial" w:eastAsia="Times New Roman" w:hAnsi="Arial" w:cs="Arial"/>
                <w:b/>
                <w:i/>
                <w:color w:val="000000"/>
              </w:rPr>
              <w:t>Phone:   </w:t>
            </w:r>
          </w:p>
        </w:tc>
        <w:tc>
          <w:tcPr>
            <w:tcW w:w="7105" w:type="dxa"/>
            <w:tcBorders>
              <w:left w:val="nil"/>
              <w:right w:val="nil"/>
            </w:tcBorders>
          </w:tcPr>
          <w:p w14:paraId="489BFAF9" w14:textId="0DB938DC" w:rsidR="00283E0E" w:rsidRPr="00C673F2" w:rsidRDefault="0088763F" w:rsidP="00EF6921">
            <w:pPr>
              <w:spacing w:line="276" w:lineRule="auto"/>
              <w:textAlignment w:val="baseline"/>
              <w:rPr>
                <w:rFonts w:ascii="Arial" w:eastAsia="Times New Roman" w:hAnsi="Arial" w:cs="Arial"/>
                <w:color w:val="000000"/>
                <w:sz w:val="20"/>
                <w:szCs w:val="20"/>
              </w:rPr>
            </w:pPr>
            <w:r w:rsidRPr="00C673F2">
              <w:rPr>
                <w:rFonts w:ascii="Arial" w:eastAsia="Times New Roman" w:hAnsi="Arial" w:cs="Arial"/>
                <w:color w:val="000000"/>
                <w:sz w:val="20"/>
                <w:szCs w:val="20"/>
              </w:rPr>
              <w:fldChar w:fldCharType="begin">
                <w:ffData>
                  <w:name w:val=""/>
                  <w:enabled/>
                  <w:calcOnExit w:val="0"/>
                  <w:textInput>
                    <w:maxLength w:val="3"/>
                  </w:textInput>
                </w:ffData>
              </w:fldChar>
            </w:r>
            <w:r w:rsidRPr="00C673F2">
              <w:rPr>
                <w:rFonts w:ascii="Arial" w:eastAsia="Times New Roman" w:hAnsi="Arial" w:cs="Arial"/>
                <w:color w:val="000000"/>
                <w:sz w:val="20"/>
                <w:szCs w:val="20"/>
              </w:rPr>
              <w:instrText xml:space="preserve"> FORMTEXT </w:instrText>
            </w:r>
            <w:r w:rsidRPr="00C673F2">
              <w:rPr>
                <w:rFonts w:ascii="Arial" w:eastAsia="Times New Roman" w:hAnsi="Arial" w:cs="Arial"/>
                <w:color w:val="000000"/>
                <w:sz w:val="20"/>
                <w:szCs w:val="20"/>
              </w:rPr>
            </w:r>
            <w:r w:rsidRPr="00C673F2">
              <w:rPr>
                <w:rFonts w:ascii="Arial" w:eastAsia="Times New Roman" w:hAnsi="Arial" w:cs="Arial"/>
                <w:color w:val="000000"/>
                <w:sz w:val="20"/>
                <w:szCs w:val="20"/>
              </w:rPr>
              <w:fldChar w:fldCharType="separate"/>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color w:val="000000"/>
                <w:sz w:val="20"/>
                <w:szCs w:val="20"/>
              </w:rPr>
              <w:fldChar w:fldCharType="end"/>
            </w:r>
            <w:r w:rsidRPr="00C673F2">
              <w:rPr>
                <w:rFonts w:ascii="Arial" w:eastAsia="Times New Roman" w:hAnsi="Arial" w:cs="Arial"/>
                <w:color w:val="000000"/>
                <w:sz w:val="20"/>
                <w:szCs w:val="20"/>
              </w:rPr>
              <w:t xml:space="preserve"> </w:t>
            </w:r>
            <w:r w:rsidRPr="00C673F2">
              <w:rPr>
                <w:rFonts w:ascii="Arial" w:eastAsia="Times New Roman" w:hAnsi="Arial" w:cs="Arial"/>
                <w:color w:val="000000"/>
                <w:sz w:val="20"/>
                <w:szCs w:val="20"/>
              </w:rPr>
              <w:fldChar w:fldCharType="begin">
                <w:ffData>
                  <w:name w:val=""/>
                  <w:enabled/>
                  <w:calcOnExit w:val="0"/>
                  <w:textInput>
                    <w:maxLength w:val="3"/>
                  </w:textInput>
                </w:ffData>
              </w:fldChar>
            </w:r>
            <w:r w:rsidRPr="00C673F2">
              <w:rPr>
                <w:rFonts w:ascii="Arial" w:eastAsia="Times New Roman" w:hAnsi="Arial" w:cs="Arial"/>
                <w:color w:val="000000"/>
                <w:sz w:val="20"/>
                <w:szCs w:val="20"/>
              </w:rPr>
              <w:instrText xml:space="preserve"> FORMTEXT </w:instrText>
            </w:r>
            <w:r w:rsidRPr="00C673F2">
              <w:rPr>
                <w:rFonts w:ascii="Arial" w:eastAsia="Times New Roman" w:hAnsi="Arial" w:cs="Arial"/>
                <w:color w:val="000000"/>
                <w:sz w:val="20"/>
                <w:szCs w:val="20"/>
              </w:rPr>
            </w:r>
            <w:r w:rsidRPr="00C673F2">
              <w:rPr>
                <w:rFonts w:ascii="Arial" w:eastAsia="Times New Roman" w:hAnsi="Arial" w:cs="Arial"/>
                <w:color w:val="000000"/>
                <w:sz w:val="20"/>
                <w:szCs w:val="20"/>
              </w:rPr>
              <w:fldChar w:fldCharType="separate"/>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color w:val="000000"/>
                <w:sz w:val="20"/>
                <w:szCs w:val="20"/>
              </w:rPr>
              <w:fldChar w:fldCharType="end"/>
            </w:r>
            <w:r w:rsidRPr="00C673F2">
              <w:rPr>
                <w:rFonts w:ascii="Arial" w:eastAsia="Times New Roman" w:hAnsi="Arial" w:cs="Arial"/>
                <w:color w:val="000000"/>
                <w:sz w:val="20"/>
                <w:szCs w:val="20"/>
              </w:rPr>
              <w:t xml:space="preserve"> </w:t>
            </w:r>
            <w:r w:rsidRPr="00C673F2">
              <w:rPr>
                <w:rFonts w:ascii="Arial" w:eastAsia="Times New Roman" w:hAnsi="Arial" w:cs="Arial"/>
                <w:color w:val="000000"/>
                <w:sz w:val="20"/>
                <w:szCs w:val="20"/>
              </w:rPr>
              <w:fldChar w:fldCharType="begin">
                <w:ffData>
                  <w:name w:val=""/>
                  <w:enabled/>
                  <w:calcOnExit w:val="0"/>
                  <w:textInput>
                    <w:maxLength w:val="4"/>
                  </w:textInput>
                </w:ffData>
              </w:fldChar>
            </w:r>
            <w:r w:rsidRPr="00C673F2">
              <w:rPr>
                <w:rFonts w:ascii="Arial" w:eastAsia="Times New Roman" w:hAnsi="Arial" w:cs="Arial"/>
                <w:color w:val="000000"/>
                <w:sz w:val="20"/>
                <w:szCs w:val="20"/>
              </w:rPr>
              <w:instrText xml:space="preserve"> FORMTEXT </w:instrText>
            </w:r>
            <w:r w:rsidRPr="00C673F2">
              <w:rPr>
                <w:rFonts w:ascii="Arial" w:eastAsia="Times New Roman" w:hAnsi="Arial" w:cs="Arial"/>
                <w:color w:val="000000"/>
                <w:sz w:val="20"/>
                <w:szCs w:val="20"/>
              </w:rPr>
            </w:r>
            <w:r w:rsidRPr="00C673F2">
              <w:rPr>
                <w:rFonts w:ascii="Arial" w:eastAsia="Times New Roman" w:hAnsi="Arial" w:cs="Arial"/>
                <w:color w:val="000000"/>
                <w:sz w:val="20"/>
                <w:szCs w:val="20"/>
              </w:rPr>
              <w:fldChar w:fldCharType="separate"/>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color w:val="000000"/>
                <w:sz w:val="20"/>
                <w:szCs w:val="20"/>
              </w:rPr>
              <w:fldChar w:fldCharType="end"/>
            </w:r>
            <w:r w:rsidRPr="00C673F2">
              <w:rPr>
                <w:rFonts w:ascii="Arial" w:eastAsia="Times New Roman" w:hAnsi="Arial" w:cs="Arial"/>
                <w:color w:val="000000"/>
                <w:sz w:val="20"/>
                <w:szCs w:val="20"/>
              </w:rPr>
              <w:t xml:space="preserve"> </w:t>
            </w:r>
            <w:r w:rsidRPr="00C673F2">
              <w:rPr>
                <w:rFonts w:ascii="Arial" w:eastAsia="Times New Roman" w:hAnsi="Arial" w:cs="Arial"/>
                <w:b/>
                <w:bCs/>
                <w:i/>
                <w:iCs/>
                <w:color w:val="000000"/>
                <w:sz w:val="20"/>
                <w:szCs w:val="20"/>
              </w:rPr>
              <w:t>ext</w:t>
            </w:r>
            <w:r w:rsidRPr="00C673F2">
              <w:rPr>
                <w:rFonts w:ascii="Arial" w:eastAsia="Times New Roman" w:hAnsi="Arial" w:cs="Arial"/>
                <w:color w:val="000000"/>
                <w:sz w:val="20"/>
                <w:szCs w:val="20"/>
              </w:rPr>
              <w:t xml:space="preserve">. </w:t>
            </w:r>
            <w:r w:rsidRPr="00C673F2">
              <w:rPr>
                <w:rStyle w:val="normaltextrun"/>
                <w:rFonts w:ascii="Arial" w:hAnsi="Arial" w:cs="Arial"/>
                <w:b/>
                <w:bCs/>
                <w:color w:val="000000"/>
                <w:sz w:val="20"/>
                <w:szCs w:val="20"/>
              </w:rPr>
              <w:fldChar w:fldCharType="begin">
                <w:ffData>
                  <w:name w:val=""/>
                  <w:enabled/>
                  <w:calcOnExit w:val="0"/>
                  <w:textInput>
                    <w:maxLength w:val="5"/>
                    <w:format w:val="TITLE CASE"/>
                  </w:textInput>
                </w:ffData>
              </w:fldChar>
            </w:r>
            <w:r w:rsidRPr="00C673F2">
              <w:rPr>
                <w:rStyle w:val="normaltextrun"/>
                <w:rFonts w:ascii="Arial" w:hAnsi="Arial" w:cs="Arial"/>
                <w:b/>
                <w:bCs/>
                <w:color w:val="000000"/>
                <w:sz w:val="20"/>
                <w:szCs w:val="20"/>
              </w:rPr>
              <w:instrText xml:space="preserve"> FORMTEXT </w:instrText>
            </w:r>
            <w:r w:rsidRPr="00C673F2">
              <w:rPr>
                <w:rStyle w:val="normaltextrun"/>
                <w:rFonts w:ascii="Arial" w:hAnsi="Arial" w:cs="Arial"/>
                <w:b/>
                <w:bCs/>
                <w:color w:val="000000"/>
                <w:sz w:val="20"/>
                <w:szCs w:val="20"/>
              </w:rPr>
            </w:r>
            <w:r w:rsidRPr="00C673F2">
              <w:rPr>
                <w:rStyle w:val="normaltextrun"/>
                <w:rFonts w:ascii="Arial" w:hAnsi="Arial" w:cs="Arial"/>
                <w:b/>
                <w:bCs/>
                <w:color w:val="000000"/>
                <w:sz w:val="20"/>
                <w:szCs w:val="20"/>
              </w:rPr>
              <w:fldChar w:fldCharType="separate"/>
            </w:r>
            <w:r w:rsidRPr="00C673F2">
              <w:rPr>
                <w:rStyle w:val="normaltextrun"/>
                <w:rFonts w:ascii="Arial" w:hAnsi="Arial" w:cs="Arial"/>
                <w:b/>
                <w:bCs/>
                <w:noProof/>
                <w:color w:val="000000"/>
                <w:sz w:val="20"/>
                <w:szCs w:val="20"/>
              </w:rPr>
              <w:t> </w:t>
            </w:r>
            <w:r w:rsidRPr="00C673F2">
              <w:rPr>
                <w:rStyle w:val="normaltextrun"/>
                <w:rFonts w:ascii="Arial" w:hAnsi="Arial" w:cs="Arial"/>
                <w:b/>
                <w:bCs/>
                <w:noProof/>
                <w:color w:val="000000"/>
                <w:sz w:val="20"/>
                <w:szCs w:val="20"/>
              </w:rPr>
              <w:t> </w:t>
            </w:r>
            <w:r w:rsidRPr="00C673F2">
              <w:rPr>
                <w:rStyle w:val="normaltextrun"/>
                <w:rFonts w:ascii="Arial" w:hAnsi="Arial" w:cs="Arial"/>
                <w:b/>
                <w:bCs/>
                <w:noProof/>
                <w:color w:val="000000"/>
                <w:sz w:val="20"/>
                <w:szCs w:val="20"/>
              </w:rPr>
              <w:t> </w:t>
            </w:r>
            <w:r w:rsidRPr="00C673F2">
              <w:rPr>
                <w:rStyle w:val="normaltextrun"/>
                <w:rFonts w:ascii="Arial" w:hAnsi="Arial" w:cs="Arial"/>
                <w:b/>
                <w:bCs/>
                <w:noProof/>
                <w:color w:val="000000"/>
                <w:sz w:val="20"/>
                <w:szCs w:val="20"/>
              </w:rPr>
              <w:t> </w:t>
            </w:r>
            <w:r w:rsidRPr="00C673F2">
              <w:rPr>
                <w:rStyle w:val="normaltextrun"/>
                <w:rFonts w:ascii="Arial" w:hAnsi="Arial" w:cs="Arial"/>
                <w:b/>
                <w:bCs/>
                <w:noProof/>
                <w:color w:val="000000"/>
                <w:sz w:val="20"/>
                <w:szCs w:val="20"/>
              </w:rPr>
              <w:t> </w:t>
            </w:r>
            <w:r w:rsidRPr="00C673F2">
              <w:rPr>
                <w:rStyle w:val="normaltextrun"/>
                <w:rFonts w:ascii="Arial" w:hAnsi="Arial" w:cs="Arial"/>
                <w:b/>
                <w:bCs/>
                <w:color w:val="000000"/>
                <w:sz w:val="20"/>
                <w:szCs w:val="20"/>
              </w:rPr>
              <w:fldChar w:fldCharType="end"/>
            </w:r>
          </w:p>
        </w:tc>
      </w:tr>
    </w:tbl>
    <w:p w14:paraId="5544CA7C" w14:textId="307C6305" w:rsidR="00F04DF3" w:rsidRDefault="00F04DF3" w:rsidP="00CB4897">
      <w:pPr>
        <w:spacing w:after="0" w:line="240" w:lineRule="auto"/>
        <w:textAlignment w:val="baseline"/>
        <w:rPr>
          <w:rFonts w:ascii="Arial" w:eastAsia="Times New Roman" w:hAnsi="Arial" w:cs="Arial"/>
          <w:color w:val="000000"/>
        </w:rPr>
      </w:pPr>
    </w:p>
    <w:p w14:paraId="2EEF954D" w14:textId="77777777" w:rsidR="00512D10" w:rsidRPr="00C673F2" w:rsidRDefault="00512D10" w:rsidP="00CB4897">
      <w:pPr>
        <w:spacing w:after="0" w:line="240" w:lineRule="auto"/>
        <w:textAlignment w:val="baseline"/>
        <w:rPr>
          <w:rFonts w:ascii="Arial" w:eastAsia="Times New Roman" w:hAnsi="Arial" w:cs="Arial"/>
          <w:color w:val="000000"/>
        </w:rPr>
      </w:pPr>
    </w:p>
    <w:p w14:paraId="625D952F" w14:textId="58331D30" w:rsidR="000A1DAA" w:rsidRPr="00C673F2" w:rsidRDefault="000A1DAA" w:rsidP="00CB4897">
      <w:pPr>
        <w:spacing w:after="0" w:line="240" w:lineRule="auto"/>
        <w:textAlignment w:val="baseline"/>
        <w:rPr>
          <w:rFonts w:ascii="Arial" w:eastAsia="Times New Roman" w:hAnsi="Arial" w:cs="Arial"/>
          <w:b/>
          <w:bCs/>
          <w:i/>
          <w:iCs/>
          <w:color w:val="000000"/>
        </w:rPr>
      </w:pPr>
      <w:r w:rsidRPr="00C673F2">
        <w:rPr>
          <w:rFonts w:ascii="Arial" w:eastAsia="Times New Roman" w:hAnsi="Arial" w:cs="Arial"/>
          <w:b/>
          <w:bCs/>
          <w:i/>
          <w:iCs/>
          <w:color w:val="000000"/>
        </w:rPr>
        <w:t>Authorizing Person</w:t>
      </w:r>
    </w:p>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0740"/>
      </w:tblGrid>
      <w:tr w:rsidR="000A1DAA" w:rsidRPr="00C673F2" w14:paraId="23DC0794" w14:textId="77777777" w:rsidTr="00C673F2">
        <w:tc>
          <w:tcPr>
            <w:tcW w:w="10790" w:type="dxa"/>
          </w:tcPr>
          <w:p w14:paraId="25DCA4E7" w14:textId="77777777" w:rsidR="000A1DAA" w:rsidRPr="00C673F2" w:rsidRDefault="000A1DAA" w:rsidP="000A1DAA">
            <w:pPr>
              <w:textAlignment w:val="baseline"/>
              <w:rPr>
                <w:rFonts w:ascii="Arial" w:eastAsia="Times New Roman" w:hAnsi="Arial" w:cs="Arial"/>
                <w:color w:val="000000"/>
              </w:rPr>
            </w:pPr>
          </w:p>
          <w:p w14:paraId="13241885" w14:textId="1CB9FAF1" w:rsidR="000A1DAA" w:rsidRPr="00C673F2" w:rsidRDefault="000A1DAA" w:rsidP="000A1DAA">
            <w:pPr>
              <w:textAlignment w:val="baseline"/>
              <w:rPr>
                <w:rFonts w:ascii="Arial" w:eastAsia="Times New Roman" w:hAnsi="Arial" w:cs="Arial"/>
                <w:color w:val="000000"/>
              </w:rPr>
            </w:pPr>
            <w:r w:rsidRPr="00C673F2">
              <w:rPr>
                <w:rFonts w:ascii="Arial" w:eastAsia="Times New Roman" w:hAnsi="Arial" w:cs="Arial"/>
                <w:color w:val="000000"/>
              </w:rPr>
              <w:t xml:space="preserve">I, </w:t>
            </w:r>
            <w:r w:rsidRPr="00C673F2">
              <w:rPr>
                <w:rFonts w:ascii="Arial" w:eastAsia="Times New Roman" w:hAnsi="Arial" w:cs="Arial"/>
                <w:color w:val="000000"/>
              </w:rPr>
              <w:fldChar w:fldCharType="begin">
                <w:ffData>
                  <w:name w:val="Text17"/>
                  <w:enabled/>
                  <w:calcOnExit w:val="0"/>
                  <w:textInput>
                    <w:maxLength w:val="50"/>
                  </w:textInput>
                </w:ffData>
              </w:fldChar>
            </w:r>
            <w:bookmarkStart w:id="5" w:name="Text17"/>
            <w:r w:rsidRPr="00C673F2">
              <w:rPr>
                <w:rFonts w:ascii="Arial" w:eastAsia="Times New Roman" w:hAnsi="Arial" w:cs="Arial"/>
                <w:color w:val="000000"/>
              </w:rPr>
              <w:instrText xml:space="preserve"> FORMTEXT </w:instrText>
            </w:r>
            <w:r w:rsidRPr="00C673F2">
              <w:rPr>
                <w:rFonts w:ascii="Arial" w:eastAsia="Times New Roman" w:hAnsi="Arial" w:cs="Arial"/>
                <w:color w:val="000000"/>
              </w:rPr>
            </w:r>
            <w:r w:rsidRPr="00C673F2">
              <w:rPr>
                <w:rFonts w:ascii="Arial" w:eastAsia="Times New Roman" w:hAnsi="Arial" w:cs="Arial"/>
                <w:color w:val="000000"/>
              </w:rPr>
              <w:fldChar w:fldCharType="separate"/>
            </w:r>
            <w:r w:rsidRPr="00C673F2">
              <w:rPr>
                <w:rFonts w:ascii="Arial" w:eastAsia="Times New Roman" w:hAnsi="Arial" w:cs="Arial"/>
                <w:noProof/>
                <w:color w:val="000000"/>
              </w:rPr>
              <w:t> </w:t>
            </w:r>
            <w:r w:rsidRPr="00C673F2">
              <w:rPr>
                <w:rFonts w:ascii="Arial" w:eastAsia="Times New Roman" w:hAnsi="Arial" w:cs="Arial"/>
                <w:noProof/>
                <w:color w:val="000000"/>
              </w:rPr>
              <w:t> </w:t>
            </w:r>
            <w:r w:rsidRPr="00C673F2">
              <w:rPr>
                <w:rFonts w:ascii="Arial" w:eastAsia="Times New Roman" w:hAnsi="Arial" w:cs="Arial"/>
                <w:noProof/>
                <w:color w:val="000000"/>
              </w:rPr>
              <w:t> </w:t>
            </w:r>
            <w:r w:rsidRPr="00C673F2">
              <w:rPr>
                <w:rFonts w:ascii="Arial" w:eastAsia="Times New Roman" w:hAnsi="Arial" w:cs="Arial"/>
                <w:noProof/>
                <w:color w:val="000000"/>
              </w:rPr>
              <w:t> </w:t>
            </w:r>
            <w:r w:rsidRPr="00C673F2">
              <w:rPr>
                <w:rFonts w:ascii="Arial" w:eastAsia="Times New Roman" w:hAnsi="Arial" w:cs="Arial"/>
                <w:noProof/>
                <w:color w:val="000000"/>
              </w:rPr>
              <w:t> </w:t>
            </w:r>
            <w:r w:rsidRPr="00C673F2">
              <w:rPr>
                <w:rFonts w:ascii="Arial" w:eastAsia="Times New Roman" w:hAnsi="Arial" w:cs="Arial"/>
                <w:color w:val="000000"/>
              </w:rPr>
              <w:fldChar w:fldCharType="end"/>
            </w:r>
            <w:bookmarkEnd w:id="5"/>
            <w:r w:rsidRPr="00C673F2">
              <w:rPr>
                <w:rFonts w:ascii="Arial" w:eastAsia="Times New Roman" w:hAnsi="Arial" w:cs="Arial"/>
                <w:color w:val="000000"/>
              </w:rPr>
              <w:t xml:space="preserve"> </w:t>
            </w:r>
            <w:r w:rsidRPr="00C673F2">
              <w:rPr>
                <w:rFonts w:ascii="Arial" w:eastAsia="Times New Roman" w:hAnsi="Arial" w:cs="Arial"/>
              </w:rPr>
              <w:t>(name)</w:t>
            </w:r>
            <w:r w:rsidRPr="00C673F2">
              <w:rPr>
                <w:rFonts w:ascii="Arial" w:eastAsia="Times New Roman" w:hAnsi="Arial" w:cs="Arial"/>
                <w:color w:val="000000"/>
              </w:rPr>
              <w:t>, authorize the above individuals to access the Mill Levy Certification application to enter and certify the mill levy information on behalf of the Tax District.</w:t>
            </w:r>
          </w:p>
          <w:p w14:paraId="6ACD5897" w14:textId="77777777" w:rsidR="000A1DAA" w:rsidRPr="00C673F2" w:rsidRDefault="000A1DAA" w:rsidP="000A1DAA">
            <w:pPr>
              <w:textAlignment w:val="baseline"/>
              <w:rPr>
                <w:rFonts w:ascii="Arial" w:eastAsia="Times New Roman" w:hAnsi="Arial" w:cs="Arial"/>
                <w:color w:val="000000"/>
              </w:rPr>
            </w:pPr>
          </w:p>
          <w:tbl>
            <w:tblPr>
              <w:tblStyle w:val="TableGrid"/>
              <w:tblW w:w="0" w:type="auto"/>
              <w:tblLook w:val="04A0" w:firstRow="1" w:lastRow="0" w:firstColumn="1" w:lastColumn="0" w:noHBand="0" w:noVBand="1"/>
            </w:tblPr>
            <w:tblGrid>
              <w:gridCol w:w="2245"/>
              <w:gridCol w:w="3870"/>
              <w:gridCol w:w="3690"/>
            </w:tblGrid>
            <w:tr w:rsidR="000A1DAA" w:rsidRPr="00C673F2" w14:paraId="1E979BD8" w14:textId="77777777" w:rsidTr="006C39F2">
              <w:trPr>
                <w:trHeight w:val="251"/>
              </w:trPr>
              <w:tc>
                <w:tcPr>
                  <w:tcW w:w="6115" w:type="dxa"/>
                  <w:gridSpan w:val="2"/>
                  <w:tcBorders>
                    <w:bottom w:val="single" w:sz="4" w:space="0" w:color="auto"/>
                  </w:tcBorders>
                  <w:shd w:val="clear" w:color="auto" w:fill="F2F2F2" w:themeFill="background1" w:themeFillShade="F2"/>
                </w:tcPr>
                <w:p w14:paraId="62CC947C" w14:textId="77777777" w:rsidR="000A1DAA" w:rsidRPr="00C673F2" w:rsidRDefault="000A1DAA" w:rsidP="000A1DAA">
                  <w:pPr>
                    <w:textAlignment w:val="baseline"/>
                    <w:rPr>
                      <w:rFonts w:ascii="Arial" w:eastAsia="Times New Roman" w:hAnsi="Arial" w:cs="Arial"/>
                      <w:b/>
                      <w:i/>
                      <w:color w:val="000000"/>
                    </w:rPr>
                  </w:pPr>
                </w:p>
                <w:p w14:paraId="5D694E29" w14:textId="77777777" w:rsidR="000A1DAA" w:rsidRPr="00C673F2" w:rsidRDefault="000A1DAA" w:rsidP="000A1DAA">
                  <w:pPr>
                    <w:textAlignment w:val="baseline"/>
                    <w:rPr>
                      <w:rFonts w:ascii="Arial" w:eastAsia="Times New Roman" w:hAnsi="Arial" w:cs="Arial"/>
                      <w:b/>
                      <w:i/>
                      <w:color w:val="000000"/>
                    </w:rPr>
                  </w:pPr>
                </w:p>
                <w:p w14:paraId="2BE85110" w14:textId="77777777" w:rsidR="000A1DAA" w:rsidRPr="00C673F2" w:rsidRDefault="000A1DAA" w:rsidP="000A1DAA">
                  <w:pPr>
                    <w:textAlignment w:val="baseline"/>
                    <w:rPr>
                      <w:rFonts w:ascii="Arial" w:eastAsia="Times New Roman" w:hAnsi="Arial" w:cs="Arial"/>
                      <w:b/>
                      <w:i/>
                      <w:color w:val="000000"/>
                    </w:rPr>
                  </w:pPr>
                </w:p>
              </w:tc>
              <w:tc>
                <w:tcPr>
                  <w:tcW w:w="3690" w:type="dxa"/>
                  <w:tcBorders>
                    <w:bottom w:val="single" w:sz="4" w:space="0" w:color="auto"/>
                  </w:tcBorders>
                  <w:shd w:val="clear" w:color="auto" w:fill="F2F2F2" w:themeFill="background1" w:themeFillShade="F2"/>
                </w:tcPr>
                <w:p w14:paraId="0A7AA84F" w14:textId="77777777" w:rsidR="000A1DAA" w:rsidRPr="00C673F2" w:rsidRDefault="000A1DAA" w:rsidP="000A1DAA">
                  <w:pPr>
                    <w:textAlignment w:val="baseline"/>
                    <w:rPr>
                      <w:rFonts w:ascii="Arial" w:eastAsia="Times New Roman" w:hAnsi="Arial" w:cs="Arial"/>
                      <w:b/>
                      <w:i/>
                      <w:color w:val="000000"/>
                    </w:rPr>
                  </w:pPr>
                </w:p>
              </w:tc>
            </w:tr>
            <w:tr w:rsidR="000A1DAA" w:rsidRPr="00C673F2" w14:paraId="223AB292" w14:textId="77777777" w:rsidTr="006C39F2">
              <w:trPr>
                <w:trHeight w:val="566"/>
              </w:trPr>
              <w:tc>
                <w:tcPr>
                  <w:tcW w:w="6115" w:type="dxa"/>
                  <w:gridSpan w:val="2"/>
                  <w:tcBorders>
                    <w:left w:val="nil"/>
                    <w:bottom w:val="nil"/>
                    <w:right w:val="nil"/>
                  </w:tcBorders>
                </w:tcPr>
                <w:p w14:paraId="39426956" w14:textId="77777777" w:rsidR="000A1DAA" w:rsidRPr="00C673F2" w:rsidRDefault="000A1DAA" w:rsidP="000A1DAA">
                  <w:pPr>
                    <w:textAlignment w:val="baseline"/>
                    <w:rPr>
                      <w:rFonts w:ascii="Arial" w:eastAsia="Times New Roman" w:hAnsi="Arial" w:cs="Arial"/>
                      <w:b/>
                      <w:i/>
                      <w:color w:val="FF0000"/>
                    </w:rPr>
                  </w:pPr>
                  <w:r w:rsidRPr="00C673F2">
                    <w:rPr>
                      <w:rFonts w:ascii="Arial" w:eastAsia="Times New Roman" w:hAnsi="Arial" w:cs="Arial"/>
                      <w:b/>
                      <w:i/>
                      <w:color w:val="FF0000"/>
                    </w:rPr>
                    <w:t xml:space="preserve">Signed Signature  </w:t>
                  </w:r>
                </w:p>
                <w:p w14:paraId="43CFE71A" w14:textId="77777777" w:rsidR="000A1DAA" w:rsidRPr="00C673F2" w:rsidRDefault="000A1DAA" w:rsidP="000A1DAA">
                  <w:pPr>
                    <w:textAlignment w:val="baseline"/>
                    <w:rPr>
                      <w:rFonts w:ascii="Arial" w:eastAsia="Times New Roman" w:hAnsi="Arial" w:cs="Arial"/>
                      <w:b/>
                      <w:i/>
                      <w:color w:val="000000"/>
                    </w:rPr>
                  </w:pPr>
                </w:p>
                <w:p w14:paraId="19E1A8A3" w14:textId="77777777" w:rsidR="000A1DAA" w:rsidRPr="00C673F2" w:rsidRDefault="000A1DAA" w:rsidP="000A1DAA">
                  <w:pPr>
                    <w:textAlignment w:val="baseline"/>
                    <w:rPr>
                      <w:rFonts w:ascii="Arial" w:eastAsia="Times New Roman" w:hAnsi="Arial" w:cs="Arial"/>
                      <w:b/>
                      <w:i/>
                      <w:color w:val="000000"/>
                    </w:rPr>
                  </w:pPr>
                </w:p>
              </w:tc>
              <w:tc>
                <w:tcPr>
                  <w:tcW w:w="3690" w:type="dxa"/>
                  <w:tcBorders>
                    <w:left w:val="nil"/>
                    <w:bottom w:val="nil"/>
                    <w:right w:val="nil"/>
                  </w:tcBorders>
                </w:tcPr>
                <w:p w14:paraId="010F470A" w14:textId="77777777" w:rsidR="000A1DAA" w:rsidRPr="00C673F2" w:rsidRDefault="000A1DAA" w:rsidP="000A1DAA">
                  <w:pPr>
                    <w:textAlignment w:val="baseline"/>
                    <w:rPr>
                      <w:rFonts w:ascii="Arial" w:eastAsia="Times New Roman" w:hAnsi="Arial" w:cs="Arial"/>
                      <w:b/>
                      <w:i/>
                      <w:color w:val="FF0000"/>
                    </w:rPr>
                  </w:pPr>
                  <w:r w:rsidRPr="00C673F2">
                    <w:rPr>
                      <w:rFonts w:ascii="Arial" w:eastAsia="Times New Roman" w:hAnsi="Arial" w:cs="Arial"/>
                      <w:b/>
                      <w:i/>
                      <w:color w:val="FF0000"/>
                    </w:rPr>
                    <w:t>Date</w:t>
                  </w:r>
                </w:p>
                <w:p w14:paraId="42250B99" w14:textId="77777777" w:rsidR="000A1DAA" w:rsidRPr="00C673F2" w:rsidRDefault="000A1DAA" w:rsidP="000A1DAA">
                  <w:pPr>
                    <w:textAlignment w:val="baseline"/>
                    <w:rPr>
                      <w:rFonts w:ascii="Arial" w:eastAsia="Times New Roman" w:hAnsi="Arial" w:cs="Arial"/>
                      <w:b/>
                      <w:i/>
                      <w:color w:val="000000"/>
                    </w:rPr>
                  </w:pPr>
                </w:p>
              </w:tc>
            </w:tr>
            <w:tr w:rsidR="000A1DAA" w:rsidRPr="00C673F2" w14:paraId="0571BF40" w14:textId="77777777" w:rsidTr="006C39F2">
              <w:trPr>
                <w:trHeight w:val="378"/>
              </w:trPr>
              <w:tc>
                <w:tcPr>
                  <w:tcW w:w="2245" w:type="dxa"/>
                  <w:tcBorders>
                    <w:top w:val="nil"/>
                    <w:left w:val="nil"/>
                    <w:bottom w:val="nil"/>
                    <w:right w:val="nil"/>
                  </w:tcBorders>
                </w:tcPr>
                <w:p w14:paraId="40E13CA4" w14:textId="77777777" w:rsidR="000A1DAA" w:rsidRPr="00C673F2" w:rsidRDefault="000A1DAA" w:rsidP="000A1DAA">
                  <w:pPr>
                    <w:jc w:val="right"/>
                    <w:textAlignment w:val="baseline"/>
                    <w:rPr>
                      <w:rFonts w:ascii="Arial" w:eastAsia="Times New Roman" w:hAnsi="Arial" w:cs="Arial"/>
                      <w:b/>
                      <w:i/>
                      <w:color w:val="000000"/>
                    </w:rPr>
                  </w:pPr>
                  <w:r w:rsidRPr="00C673F2">
                    <w:rPr>
                      <w:rFonts w:ascii="Arial" w:eastAsia="Times New Roman" w:hAnsi="Arial" w:cs="Arial"/>
                      <w:b/>
                      <w:i/>
                      <w:color w:val="000000"/>
                    </w:rPr>
                    <w:t>Email Address:</w:t>
                  </w:r>
                </w:p>
              </w:tc>
              <w:tc>
                <w:tcPr>
                  <w:tcW w:w="7560" w:type="dxa"/>
                  <w:gridSpan w:val="2"/>
                  <w:tcBorders>
                    <w:top w:val="nil"/>
                    <w:left w:val="nil"/>
                    <w:bottom w:val="single" w:sz="4" w:space="0" w:color="auto"/>
                    <w:right w:val="nil"/>
                  </w:tcBorders>
                </w:tcPr>
                <w:p w14:paraId="1BE042DC" w14:textId="77777777" w:rsidR="000A1DAA" w:rsidRPr="00C673F2" w:rsidRDefault="000A1DAA" w:rsidP="000A1DAA">
                  <w:pPr>
                    <w:textAlignment w:val="baseline"/>
                    <w:rPr>
                      <w:rFonts w:ascii="Arial" w:eastAsia="Times New Roman" w:hAnsi="Arial" w:cs="Arial"/>
                      <w:color w:val="000000"/>
                      <w:sz w:val="20"/>
                      <w:szCs w:val="20"/>
                    </w:rPr>
                  </w:pPr>
                  <w:r w:rsidRPr="00C673F2">
                    <w:rPr>
                      <w:rFonts w:ascii="Arial" w:eastAsia="Times New Roman" w:hAnsi="Arial" w:cs="Arial"/>
                      <w:color w:val="000000"/>
                      <w:sz w:val="20"/>
                      <w:szCs w:val="20"/>
                    </w:rPr>
                    <w:fldChar w:fldCharType="begin">
                      <w:ffData>
                        <w:name w:val="Text18"/>
                        <w:enabled/>
                        <w:calcOnExit w:val="0"/>
                        <w:textInput/>
                      </w:ffData>
                    </w:fldChar>
                  </w:r>
                  <w:bookmarkStart w:id="6" w:name="Text18"/>
                  <w:r w:rsidRPr="00C673F2">
                    <w:rPr>
                      <w:rFonts w:ascii="Arial" w:eastAsia="Times New Roman" w:hAnsi="Arial" w:cs="Arial"/>
                      <w:color w:val="000000"/>
                      <w:sz w:val="20"/>
                      <w:szCs w:val="20"/>
                    </w:rPr>
                    <w:instrText xml:space="preserve"> FORMTEXT </w:instrText>
                  </w:r>
                  <w:r w:rsidRPr="00C673F2">
                    <w:rPr>
                      <w:rFonts w:ascii="Arial" w:eastAsia="Times New Roman" w:hAnsi="Arial" w:cs="Arial"/>
                      <w:color w:val="000000"/>
                      <w:sz w:val="20"/>
                      <w:szCs w:val="20"/>
                    </w:rPr>
                  </w:r>
                  <w:r w:rsidRPr="00C673F2">
                    <w:rPr>
                      <w:rFonts w:ascii="Arial" w:eastAsia="Times New Roman" w:hAnsi="Arial" w:cs="Arial"/>
                      <w:color w:val="000000"/>
                      <w:sz w:val="20"/>
                      <w:szCs w:val="20"/>
                    </w:rPr>
                    <w:fldChar w:fldCharType="separate"/>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color w:val="000000"/>
                      <w:sz w:val="20"/>
                      <w:szCs w:val="20"/>
                    </w:rPr>
                    <w:fldChar w:fldCharType="end"/>
                  </w:r>
                  <w:bookmarkEnd w:id="6"/>
                </w:p>
              </w:tc>
            </w:tr>
            <w:tr w:rsidR="000A1DAA" w:rsidRPr="00C673F2" w14:paraId="47873CB2" w14:textId="77777777" w:rsidTr="006C39F2">
              <w:tc>
                <w:tcPr>
                  <w:tcW w:w="2245" w:type="dxa"/>
                  <w:tcBorders>
                    <w:top w:val="nil"/>
                    <w:left w:val="nil"/>
                    <w:bottom w:val="nil"/>
                    <w:right w:val="nil"/>
                  </w:tcBorders>
                </w:tcPr>
                <w:p w14:paraId="77C2BF1B" w14:textId="77777777" w:rsidR="000A1DAA" w:rsidRPr="00C673F2" w:rsidRDefault="000A1DAA" w:rsidP="000A1DAA">
                  <w:pPr>
                    <w:jc w:val="right"/>
                    <w:textAlignment w:val="baseline"/>
                    <w:rPr>
                      <w:rFonts w:ascii="Arial" w:eastAsia="Times New Roman" w:hAnsi="Arial" w:cs="Arial"/>
                      <w:b/>
                      <w:i/>
                      <w:color w:val="000000"/>
                    </w:rPr>
                  </w:pPr>
                  <w:r w:rsidRPr="00C673F2">
                    <w:rPr>
                      <w:rFonts w:ascii="Arial" w:eastAsia="Times New Roman" w:hAnsi="Arial" w:cs="Arial"/>
                      <w:b/>
                      <w:i/>
                      <w:color w:val="000000"/>
                    </w:rPr>
                    <w:t>Phone:</w:t>
                  </w:r>
                </w:p>
              </w:tc>
              <w:tc>
                <w:tcPr>
                  <w:tcW w:w="7560" w:type="dxa"/>
                  <w:gridSpan w:val="2"/>
                  <w:tcBorders>
                    <w:top w:val="single" w:sz="4" w:space="0" w:color="auto"/>
                    <w:left w:val="nil"/>
                    <w:bottom w:val="single" w:sz="4" w:space="0" w:color="auto"/>
                    <w:right w:val="nil"/>
                  </w:tcBorders>
                </w:tcPr>
                <w:p w14:paraId="052A6C3E" w14:textId="77777777" w:rsidR="000A1DAA" w:rsidRPr="00C673F2" w:rsidRDefault="000A1DAA" w:rsidP="000A1DAA">
                  <w:pPr>
                    <w:textAlignment w:val="baseline"/>
                    <w:rPr>
                      <w:rFonts w:ascii="Arial" w:eastAsia="Times New Roman" w:hAnsi="Arial" w:cs="Arial"/>
                      <w:color w:val="000000"/>
                      <w:sz w:val="20"/>
                      <w:szCs w:val="20"/>
                    </w:rPr>
                  </w:pPr>
                  <w:r w:rsidRPr="00C673F2">
                    <w:rPr>
                      <w:rFonts w:ascii="Arial" w:eastAsia="Times New Roman" w:hAnsi="Arial" w:cs="Arial"/>
                      <w:color w:val="000000"/>
                      <w:sz w:val="20"/>
                      <w:szCs w:val="20"/>
                    </w:rPr>
                    <w:fldChar w:fldCharType="begin">
                      <w:ffData>
                        <w:name w:val=""/>
                        <w:enabled/>
                        <w:calcOnExit w:val="0"/>
                        <w:textInput>
                          <w:maxLength w:val="3"/>
                        </w:textInput>
                      </w:ffData>
                    </w:fldChar>
                  </w:r>
                  <w:r w:rsidRPr="00C673F2">
                    <w:rPr>
                      <w:rFonts w:ascii="Arial" w:eastAsia="Times New Roman" w:hAnsi="Arial" w:cs="Arial"/>
                      <w:color w:val="000000"/>
                      <w:sz w:val="20"/>
                      <w:szCs w:val="20"/>
                    </w:rPr>
                    <w:instrText xml:space="preserve"> FORMTEXT </w:instrText>
                  </w:r>
                  <w:r w:rsidRPr="00C673F2">
                    <w:rPr>
                      <w:rFonts w:ascii="Arial" w:eastAsia="Times New Roman" w:hAnsi="Arial" w:cs="Arial"/>
                      <w:color w:val="000000"/>
                      <w:sz w:val="20"/>
                      <w:szCs w:val="20"/>
                    </w:rPr>
                  </w:r>
                  <w:r w:rsidRPr="00C673F2">
                    <w:rPr>
                      <w:rFonts w:ascii="Arial" w:eastAsia="Times New Roman" w:hAnsi="Arial" w:cs="Arial"/>
                      <w:color w:val="000000"/>
                      <w:sz w:val="20"/>
                      <w:szCs w:val="20"/>
                    </w:rPr>
                    <w:fldChar w:fldCharType="separate"/>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color w:val="000000"/>
                      <w:sz w:val="20"/>
                      <w:szCs w:val="20"/>
                    </w:rPr>
                    <w:fldChar w:fldCharType="end"/>
                  </w:r>
                  <w:r w:rsidRPr="00C673F2">
                    <w:rPr>
                      <w:rFonts w:ascii="Arial" w:eastAsia="Times New Roman" w:hAnsi="Arial" w:cs="Arial"/>
                      <w:color w:val="000000"/>
                      <w:sz w:val="20"/>
                      <w:szCs w:val="20"/>
                    </w:rPr>
                    <w:t xml:space="preserve"> </w:t>
                  </w:r>
                  <w:r w:rsidRPr="00C673F2">
                    <w:rPr>
                      <w:rFonts w:ascii="Arial" w:eastAsia="Times New Roman" w:hAnsi="Arial" w:cs="Arial"/>
                      <w:color w:val="000000"/>
                      <w:sz w:val="20"/>
                      <w:szCs w:val="20"/>
                    </w:rPr>
                    <w:fldChar w:fldCharType="begin">
                      <w:ffData>
                        <w:name w:val=""/>
                        <w:enabled/>
                        <w:calcOnExit w:val="0"/>
                        <w:textInput>
                          <w:maxLength w:val="3"/>
                        </w:textInput>
                      </w:ffData>
                    </w:fldChar>
                  </w:r>
                  <w:r w:rsidRPr="00C673F2">
                    <w:rPr>
                      <w:rFonts w:ascii="Arial" w:eastAsia="Times New Roman" w:hAnsi="Arial" w:cs="Arial"/>
                      <w:color w:val="000000"/>
                      <w:sz w:val="20"/>
                      <w:szCs w:val="20"/>
                    </w:rPr>
                    <w:instrText xml:space="preserve"> FORMTEXT </w:instrText>
                  </w:r>
                  <w:r w:rsidRPr="00C673F2">
                    <w:rPr>
                      <w:rFonts w:ascii="Arial" w:eastAsia="Times New Roman" w:hAnsi="Arial" w:cs="Arial"/>
                      <w:color w:val="000000"/>
                      <w:sz w:val="20"/>
                      <w:szCs w:val="20"/>
                    </w:rPr>
                  </w:r>
                  <w:r w:rsidRPr="00C673F2">
                    <w:rPr>
                      <w:rFonts w:ascii="Arial" w:eastAsia="Times New Roman" w:hAnsi="Arial" w:cs="Arial"/>
                      <w:color w:val="000000"/>
                      <w:sz w:val="20"/>
                      <w:szCs w:val="20"/>
                    </w:rPr>
                    <w:fldChar w:fldCharType="separate"/>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color w:val="000000"/>
                      <w:sz w:val="20"/>
                      <w:szCs w:val="20"/>
                    </w:rPr>
                    <w:fldChar w:fldCharType="end"/>
                  </w:r>
                  <w:r w:rsidRPr="00C673F2">
                    <w:rPr>
                      <w:rFonts w:ascii="Arial" w:eastAsia="Times New Roman" w:hAnsi="Arial" w:cs="Arial"/>
                      <w:color w:val="000000"/>
                      <w:sz w:val="20"/>
                      <w:szCs w:val="20"/>
                    </w:rPr>
                    <w:t xml:space="preserve"> </w:t>
                  </w:r>
                  <w:r w:rsidRPr="00C673F2">
                    <w:rPr>
                      <w:rFonts w:ascii="Arial" w:eastAsia="Times New Roman" w:hAnsi="Arial" w:cs="Arial"/>
                      <w:color w:val="000000"/>
                      <w:sz w:val="20"/>
                      <w:szCs w:val="20"/>
                    </w:rPr>
                    <w:fldChar w:fldCharType="begin">
                      <w:ffData>
                        <w:name w:val=""/>
                        <w:enabled/>
                        <w:calcOnExit w:val="0"/>
                        <w:textInput>
                          <w:maxLength w:val="4"/>
                        </w:textInput>
                      </w:ffData>
                    </w:fldChar>
                  </w:r>
                  <w:r w:rsidRPr="00C673F2">
                    <w:rPr>
                      <w:rFonts w:ascii="Arial" w:eastAsia="Times New Roman" w:hAnsi="Arial" w:cs="Arial"/>
                      <w:color w:val="000000"/>
                      <w:sz w:val="20"/>
                      <w:szCs w:val="20"/>
                    </w:rPr>
                    <w:instrText xml:space="preserve"> FORMTEXT </w:instrText>
                  </w:r>
                  <w:r w:rsidRPr="00C673F2">
                    <w:rPr>
                      <w:rFonts w:ascii="Arial" w:eastAsia="Times New Roman" w:hAnsi="Arial" w:cs="Arial"/>
                      <w:color w:val="000000"/>
                      <w:sz w:val="20"/>
                      <w:szCs w:val="20"/>
                    </w:rPr>
                  </w:r>
                  <w:r w:rsidRPr="00C673F2">
                    <w:rPr>
                      <w:rFonts w:ascii="Arial" w:eastAsia="Times New Roman" w:hAnsi="Arial" w:cs="Arial"/>
                      <w:color w:val="000000"/>
                      <w:sz w:val="20"/>
                      <w:szCs w:val="20"/>
                    </w:rPr>
                    <w:fldChar w:fldCharType="separate"/>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noProof/>
                      <w:color w:val="000000"/>
                      <w:sz w:val="20"/>
                      <w:szCs w:val="20"/>
                    </w:rPr>
                    <w:t> </w:t>
                  </w:r>
                  <w:r w:rsidRPr="00C673F2">
                    <w:rPr>
                      <w:rFonts w:ascii="Arial" w:eastAsia="Times New Roman" w:hAnsi="Arial" w:cs="Arial"/>
                      <w:color w:val="000000"/>
                      <w:sz w:val="20"/>
                      <w:szCs w:val="20"/>
                    </w:rPr>
                    <w:fldChar w:fldCharType="end"/>
                  </w:r>
                  <w:r w:rsidRPr="00C673F2">
                    <w:rPr>
                      <w:rFonts w:ascii="Arial" w:eastAsia="Times New Roman" w:hAnsi="Arial" w:cs="Arial"/>
                      <w:color w:val="000000"/>
                      <w:sz w:val="20"/>
                      <w:szCs w:val="20"/>
                    </w:rPr>
                    <w:t xml:space="preserve"> </w:t>
                  </w:r>
                  <w:r w:rsidRPr="00C673F2">
                    <w:rPr>
                      <w:rFonts w:ascii="Arial" w:eastAsia="Times New Roman" w:hAnsi="Arial" w:cs="Arial"/>
                      <w:b/>
                      <w:bCs/>
                      <w:i/>
                      <w:iCs/>
                      <w:color w:val="000000"/>
                      <w:sz w:val="20"/>
                      <w:szCs w:val="20"/>
                    </w:rPr>
                    <w:t>ext</w:t>
                  </w:r>
                  <w:r w:rsidRPr="00C673F2">
                    <w:rPr>
                      <w:rFonts w:ascii="Arial" w:eastAsia="Times New Roman" w:hAnsi="Arial" w:cs="Arial"/>
                      <w:color w:val="000000"/>
                      <w:sz w:val="20"/>
                      <w:szCs w:val="20"/>
                    </w:rPr>
                    <w:t xml:space="preserve">. </w:t>
                  </w:r>
                  <w:r w:rsidRPr="00C673F2">
                    <w:rPr>
                      <w:rStyle w:val="normaltextrun"/>
                      <w:rFonts w:ascii="Arial" w:hAnsi="Arial" w:cs="Arial"/>
                      <w:b/>
                      <w:bCs/>
                      <w:color w:val="000000"/>
                      <w:sz w:val="20"/>
                      <w:szCs w:val="20"/>
                    </w:rPr>
                    <w:fldChar w:fldCharType="begin">
                      <w:ffData>
                        <w:name w:val=""/>
                        <w:enabled/>
                        <w:calcOnExit w:val="0"/>
                        <w:textInput>
                          <w:maxLength w:val="5"/>
                          <w:format w:val="TITLE CASE"/>
                        </w:textInput>
                      </w:ffData>
                    </w:fldChar>
                  </w:r>
                  <w:r w:rsidRPr="00C673F2">
                    <w:rPr>
                      <w:rStyle w:val="normaltextrun"/>
                      <w:rFonts w:ascii="Arial" w:hAnsi="Arial" w:cs="Arial"/>
                      <w:b/>
                      <w:bCs/>
                      <w:color w:val="000000"/>
                      <w:sz w:val="20"/>
                      <w:szCs w:val="20"/>
                    </w:rPr>
                    <w:instrText xml:space="preserve"> FORMTEXT </w:instrText>
                  </w:r>
                  <w:r w:rsidRPr="00C673F2">
                    <w:rPr>
                      <w:rStyle w:val="normaltextrun"/>
                      <w:rFonts w:ascii="Arial" w:hAnsi="Arial" w:cs="Arial"/>
                      <w:b/>
                      <w:bCs/>
                      <w:color w:val="000000"/>
                      <w:sz w:val="20"/>
                      <w:szCs w:val="20"/>
                    </w:rPr>
                  </w:r>
                  <w:r w:rsidRPr="00C673F2">
                    <w:rPr>
                      <w:rStyle w:val="normaltextrun"/>
                      <w:rFonts w:ascii="Arial" w:hAnsi="Arial" w:cs="Arial"/>
                      <w:b/>
                      <w:bCs/>
                      <w:color w:val="000000"/>
                      <w:sz w:val="20"/>
                      <w:szCs w:val="20"/>
                    </w:rPr>
                    <w:fldChar w:fldCharType="separate"/>
                  </w:r>
                  <w:r w:rsidRPr="00C673F2">
                    <w:rPr>
                      <w:rStyle w:val="normaltextrun"/>
                      <w:rFonts w:ascii="Arial" w:hAnsi="Arial" w:cs="Arial"/>
                      <w:b/>
                      <w:bCs/>
                      <w:noProof/>
                      <w:color w:val="000000"/>
                      <w:sz w:val="20"/>
                      <w:szCs w:val="20"/>
                    </w:rPr>
                    <w:t> </w:t>
                  </w:r>
                  <w:r w:rsidRPr="00C673F2">
                    <w:rPr>
                      <w:rStyle w:val="normaltextrun"/>
                      <w:rFonts w:ascii="Arial" w:hAnsi="Arial" w:cs="Arial"/>
                      <w:b/>
                      <w:bCs/>
                      <w:noProof/>
                      <w:color w:val="000000"/>
                      <w:sz w:val="20"/>
                      <w:szCs w:val="20"/>
                    </w:rPr>
                    <w:t> </w:t>
                  </w:r>
                  <w:r w:rsidRPr="00C673F2">
                    <w:rPr>
                      <w:rStyle w:val="normaltextrun"/>
                      <w:rFonts w:ascii="Arial" w:hAnsi="Arial" w:cs="Arial"/>
                      <w:b/>
                      <w:bCs/>
                      <w:noProof/>
                      <w:color w:val="000000"/>
                      <w:sz w:val="20"/>
                      <w:szCs w:val="20"/>
                    </w:rPr>
                    <w:t> </w:t>
                  </w:r>
                  <w:r w:rsidRPr="00C673F2">
                    <w:rPr>
                      <w:rStyle w:val="normaltextrun"/>
                      <w:rFonts w:ascii="Arial" w:hAnsi="Arial" w:cs="Arial"/>
                      <w:b/>
                      <w:bCs/>
                      <w:noProof/>
                      <w:color w:val="000000"/>
                      <w:sz w:val="20"/>
                      <w:szCs w:val="20"/>
                    </w:rPr>
                    <w:t> </w:t>
                  </w:r>
                  <w:r w:rsidRPr="00C673F2">
                    <w:rPr>
                      <w:rStyle w:val="normaltextrun"/>
                      <w:rFonts w:ascii="Arial" w:hAnsi="Arial" w:cs="Arial"/>
                      <w:b/>
                      <w:bCs/>
                      <w:noProof/>
                      <w:color w:val="000000"/>
                      <w:sz w:val="20"/>
                      <w:szCs w:val="20"/>
                    </w:rPr>
                    <w:t> </w:t>
                  </w:r>
                  <w:r w:rsidRPr="00C673F2">
                    <w:rPr>
                      <w:rStyle w:val="normaltextrun"/>
                      <w:rFonts w:ascii="Arial" w:hAnsi="Arial" w:cs="Arial"/>
                      <w:b/>
                      <w:bCs/>
                      <w:color w:val="000000"/>
                      <w:sz w:val="20"/>
                      <w:szCs w:val="20"/>
                    </w:rPr>
                    <w:fldChar w:fldCharType="end"/>
                  </w:r>
                </w:p>
              </w:tc>
            </w:tr>
          </w:tbl>
          <w:p w14:paraId="2A305F05" w14:textId="77777777" w:rsidR="000A1DAA" w:rsidRPr="00C673F2" w:rsidRDefault="000A1DAA" w:rsidP="000A1DAA">
            <w:pPr>
              <w:pStyle w:val="paragraph"/>
              <w:spacing w:before="0" w:beforeAutospacing="0" w:after="0" w:afterAutospacing="0"/>
              <w:textAlignment w:val="baseline"/>
              <w:rPr>
                <w:rFonts w:ascii="Arial" w:hAnsi="Arial" w:cs="Arial"/>
                <w:color w:val="000000"/>
                <w:sz w:val="22"/>
                <w:szCs w:val="22"/>
              </w:rPr>
            </w:pPr>
          </w:p>
          <w:p w14:paraId="4469A497" w14:textId="77777777" w:rsidR="000A1DAA" w:rsidRPr="00C673F2" w:rsidRDefault="000A1DAA" w:rsidP="00CB4897">
            <w:pPr>
              <w:textAlignment w:val="baseline"/>
              <w:rPr>
                <w:rFonts w:ascii="Arial" w:eastAsia="Times New Roman" w:hAnsi="Arial" w:cs="Arial"/>
                <w:color w:val="000000"/>
              </w:rPr>
            </w:pPr>
          </w:p>
        </w:tc>
      </w:tr>
    </w:tbl>
    <w:p w14:paraId="750C5F9B" w14:textId="77777777" w:rsidR="008D6130" w:rsidRPr="00C673F2" w:rsidRDefault="00A66AE1" w:rsidP="2CC5860C">
      <w:pPr>
        <w:pStyle w:val="paragraph"/>
        <w:spacing w:before="0" w:beforeAutospacing="0" w:after="0" w:afterAutospacing="0"/>
        <w:textAlignment w:val="baseline"/>
        <w:rPr>
          <w:rStyle w:val="normaltextrun"/>
          <w:rFonts w:ascii="Arial" w:hAnsi="Arial" w:cs="Arial"/>
          <w:color w:val="000000"/>
          <w:sz w:val="22"/>
          <w:szCs w:val="22"/>
        </w:rPr>
      </w:pPr>
      <w:r w:rsidRPr="00C673F2">
        <w:rPr>
          <w:rStyle w:val="normaltextrun"/>
          <w:rFonts w:ascii="Arial" w:hAnsi="Arial" w:cs="Arial"/>
          <w:color w:val="000000"/>
          <w:sz w:val="22"/>
          <w:szCs w:val="22"/>
        </w:rPr>
        <w:t>​</w:t>
      </w:r>
    </w:p>
    <w:p w14:paraId="101E8A87" w14:textId="3BB39FF5" w:rsidR="004501C9" w:rsidRPr="005538E8" w:rsidRDefault="00B36580" w:rsidP="005538E8">
      <w:pPr>
        <w:pStyle w:val="paragraph"/>
        <w:spacing w:before="0" w:beforeAutospacing="0" w:after="0" w:afterAutospacing="0"/>
        <w:jc w:val="center"/>
        <w:textAlignment w:val="baseline"/>
        <w:rPr>
          <w:rStyle w:val="normaltextrun"/>
          <w:rFonts w:ascii="Arial" w:hAnsi="Arial" w:cs="Arial"/>
          <w:b/>
          <w:bCs/>
          <w:color w:val="0070C0"/>
          <w:sz w:val="22"/>
          <w:szCs w:val="22"/>
        </w:rPr>
      </w:pPr>
      <w:r w:rsidRPr="005538E8">
        <w:rPr>
          <w:rStyle w:val="normaltextrun"/>
          <w:rFonts w:ascii="Arial" w:hAnsi="Arial" w:cs="Arial"/>
          <w:b/>
          <w:bCs/>
          <w:color w:val="0070C0"/>
          <w:sz w:val="22"/>
          <w:szCs w:val="22"/>
        </w:rPr>
        <w:t>Please c</w:t>
      </w:r>
      <w:r w:rsidR="2CC5860C" w:rsidRPr="005538E8">
        <w:rPr>
          <w:rStyle w:val="normaltextrun"/>
          <w:rFonts w:ascii="Arial" w:hAnsi="Arial" w:cs="Arial"/>
          <w:b/>
          <w:bCs/>
          <w:color w:val="0070C0"/>
          <w:sz w:val="22"/>
          <w:szCs w:val="22"/>
        </w:rPr>
        <w:t>omplete, print, sign</w:t>
      </w:r>
      <w:r w:rsidR="001A1289" w:rsidRPr="005538E8">
        <w:rPr>
          <w:rStyle w:val="normaltextrun"/>
          <w:rFonts w:ascii="Arial" w:hAnsi="Arial" w:cs="Arial"/>
          <w:b/>
          <w:bCs/>
          <w:color w:val="0070C0"/>
          <w:sz w:val="22"/>
          <w:szCs w:val="22"/>
        </w:rPr>
        <w:t>,</w:t>
      </w:r>
      <w:r w:rsidR="2CC5860C" w:rsidRPr="005538E8">
        <w:rPr>
          <w:rStyle w:val="normaltextrun"/>
          <w:rFonts w:ascii="Arial" w:hAnsi="Arial" w:cs="Arial"/>
          <w:b/>
          <w:bCs/>
          <w:color w:val="0070C0"/>
          <w:sz w:val="22"/>
          <w:szCs w:val="22"/>
        </w:rPr>
        <w:t xml:space="preserve"> </w:t>
      </w:r>
      <w:r w:rsidR="007F673D" w:rsidRPr="005538E8">
        <w:rPr>
          <w:rStyle w:val="normaltextrun"/>
          <w:rFonts w:ascii="Arial" w:hAnsi="Arial" w:cs="Arial"/>
          <w:b/>
          <w:bCs/>
          <w:color w:val="0070C0"/>
          <w:sz w:val="22"/>
          <w:szCs w:val="22"/>
        </w:rPr>
        <w:t>and</w:t>
      </w:r>
      <w:r w:rsidR="2CC5860C" w:rsidRPr="005538E8">
        <w:rPr>
          <w:rStyle w:val="normaltextrun"/>
          <w:rFonts w:ascii="Arial" w:hAnsi="Arial" w:cs="Arial"/>
          <w:b/>
          <w:bCs/>
          <w:color w:val="0070C0"/>
          <w:sz w:val="22"/>
          <w:szCs w:val="22"/>
        </w:rPr>
        <w:t xml:space="preserve"> email scanned form to </w:t>
      </w:r>
      <w:hyperlink r:id="rId11">
        <w:r w:rsidR="2CC5860C" w:rsidRPr="005538E8">
          <w:rPr>
            <w:rStyle w:val="Hyperlink"/>
            <w:rFonts w:ascii="Arial" w:hAnsi="Arial" w:cs="Arial"/>
            <w:b/>
            <w:bCs/>
            <w:color w:val="0070C0"/>
            <w:sz w:val="22"/>
            <w:szCs w:val="22"/>
          </w:rPr>
          <w:t>Budget@Douglas.co.us</w:t>
        </w:r>
      </w:hyperlink>
    </w:p>
    <w:p w14:paraId="3217B4B1" w14:textId="6C4F8894" w:rsidR="00A66AE1" w:rsidRPr="005538E8" w:rsidRDefault="00A66AE1" w:rsidP="005538E8">
      <w:pPr>
        <w:pStyle w:val="paragraph"/>
        <w:spacing w:before="0" w:beforeAutospacing="0" w:after="0" w:afterAutospacing="0"/>
        <w:jc w:val="center"/>
        <w:textAlignment w:val="baseline"/>
        <w:rPr>
          <w:rFonts w:ascii="Arial" w:hAnsi="Arial" w:cs="Arial"/>
          <w:b/>
          <w:bCs/>
          <w:color w:val="FF0000"/>
          <w:sz w:val="22"/>
          <w:szCs w:val="22"/>
        </w:rPr>
      </w:pPr>
    </w:p>
    <w:p w14:paraId="13784E7D" w14:textId="05473941" w:rsidR="00A00338" w:rsidRPr="00F57E35" w:rsidRDefault="00A00338" w:rsidP="00A66AE1">
      <w:pPr>
        <w:pStyle w:val="paragraph"/>
        <w:spacing w:before="0" w:beforeAutospacing="0" w:after="0" w:afterAutospacing="0"/>
        <w:textAlignment w:val="baseline"/>
        <w:rPr>
          <w:rStyle w:val="normaltextrun"/>
          <w:rFonts w:ascii="Arial" w:hAnsi="Arial" w:cs="Arial"/>
          <w:color w:val="000000"/>
          <w:sz w:val="18"/>
          <w:szCs w:val="18"/>
        </w:rPr>
      </w:pPr>
      <w:r w:rsidRPr="00F57E35">
        <w:rPr>
          <w:rStyle w:val="normaltextrun"/>
          <w:rFonts w:ascii="Arial" w:hAnsi="Arial" w:cs="Arial"/>
          <w:color w:val="000000"/>
          <w:sz w:val="20"/>
          <w:szCs w:val="20"/>
        </w:rPr>
        <w:br w:type="page"/>
      </w:r>
    </w:p>
    <w:p w14:paraId="6828441C" w14:textId="77777777" w:rsidR="0064357F" w:rsidRDefault="0064357F" w:rsidP="004F07A0">
      <w:pPr>
        <w:pStyle w:val="paragraph"/>
        <w:spacing w:before="0" w:beforeAutospacing="0" w:after="0" w:afterAutospacing="0"/>
        <w:textAlignment w:val="baseline"/>
        <w:rPr>
          <w:rStyle w:val="normaltextrun"/>
          <w:rFonts w:ascii="Arial" w:hAnsi="Arial" w:cs="Arial"/>
          <w:color w:val="000000"/>
          <w:sz w:val="20"/>
          <w:szCs w:val="20"/>
        </w:rPr>
      </w:pPr>
    </w:p>
    <w:p w14:paraId="3AF3E9EB" w14:textId="77777777" w:rsidR="0064357F" w:rsidRDefault="0064357F" w:rsidP="004F07A0">
      <w:pPr>
        <w:pStyle w:val="paragraph"/>
        <w:spacing w:before="0" w:beforeAutospacing="0" w:after="0" w:afterAutospacing="0"/>
        <w:textAlignment w:val="baseline"/>
        <w:rPr>
          <w:rStyle w:val="normaltextrun"/>
          <w:rFonts w:ascii="Arial" w:hAnsi="Arial" w:cs="Arial"/>
          <w:color w:val="000000"/>
          <w:sz w:val="20"/>
          <w:szCs w:val="20"/>
        </w:rPr>
      </w:pPr>
    </w:p>
    <w:p w14:paraId="57DB8BC6" w14:textId="4F69AF88" w:rsidR="0093072A" w:rsidRDefault="0093072A" w:rsidP="004F07A0">
      <w:pPr>
        <w:pStyle w:val="paragraph"/>
        <w:pBdr>
          <w:bottom w:val="single" w:sz="12" w:space="1" w:color="auto"/>
        </w:pBdr>
        <w:spacing w:before="0" w:beforeAutospacing="0" w:after="0" w:afterAutospacing="0"/>
        <w:textAlignment w:val="baseline"/>
        <w:rPr>
          <w:rStyle w:val="normaltextrun"/>
          <w:rFonts w:ascii="Arial" w:hAnsi="Arial" w:cs="Arial"/>
          <w:color w:val="000000"/>
          <w:sz w:val="20"/>
          <w:szCs w:val="20"/>
        </w:rPr>
      </w:pPr>
      <w:r w:rsidRPr="00EE26A0">
        <w:rPr>
          <w:rStyle w:val="normaltextrun"/>
          <w:rFonts w:ascii="Arial" w:hAnsi="Arial" w:cs="Arial"/>
          <w:b/>
          <w:bCs/>
          <w:i/>
          <w:iCs/>
          <w:color w:val="000000"/>
          <w:sz w:val="20"/>
          <w:szCs w:val="20"/>
        </w:rPr>
        <w:t>Notes</w:t>
      </w:r>
      <w:r w:rsidR="00712FEA">
        <w:rPr>
          <w:rStyle w:val="normaltextrun"/>
          <w:rFonts w:ascii="Arial" w:hAnsi="Arial" w:cs="Arial"/>
          <w:color w:val="000000"/>
          <w:sz w:val="20"/>
          <w:szCs w:val="20"/>
        </w:rPr>
        <w:t>:</w:t>
      </w:r>
    </w:p>
    <w:p w14:paraId="22E604F3" w14:textId="77777777" w:rsidR="00712FEA" w:rsidRDefault="00712FEA" w:rsidP="004F07A0">
      <w:pPr>
        <w:pStyle w:val="paragraph"/>
        <w:spacing w:before="0" w:beforeAutospacing="0" w:after="0" w:afterAutospacing="0"/>
        <w:textAlignment w:val="baseline"/>
        <w:rPr>
          <w:rStyle w:val="normaltextrun"/>
          <w:rFonts w:ascii="Arial" w:hAnsi="Arial" w:cs="Arial"/>
          <w:color w:val="000000"/>
          <w:sz w:val="20"/>
          <w:szCs w:val="20"/>
        </w:rPr>
      </w:pPr>
    </w:p>
    <w:p w14:paraId="7E43C578" w14:textId="0301967E" w:rsidR="004F07A0" w:rsidRPr="00604915" w:rsidRDefault="00C87692" w:rsidP="004F07A0">
      <w:pPr>
        <w:pStyle w:val="paragraph"/>
        <w:spacing w:before="0" w:beforeAutospacing="0" w:after="0" w:afterAutospacing="0"/>
        <w:textAlignment w:val="baseline"/>
        <w:rPr>
          <w:rStyle w:val="eop"/>
          <w:rFonts w:ascii="Arial" w:hAnsi="Arial" w:cs="Arial"/>
          <w:color w:val="000000" w:themeColor="text1"/>
          <w:sz w:val="20"/>
          <w:szCs w:val="20"/>
        </w:rPr>
      </w:pPr>
      <w:r w:rsidRPr="00E64DC0">
        <w:rPr>
          <w:rStyle w:val="normaltextrun"/>
          <w:rFonts w:ascii="Arial" w:hAnsi="Arial" w:cs="Arial"/>
          <w:b/>
          <w:bCs/>
          <w:i/>
          <w:color w:val="000000"/>
          <w:sz w:val="22"/>
          <w:szCs w:val="22"/>
          <w:vertAlign w:val="superscript"/>
        </w:rPr>
        <w:t xml:space="preserve">1 </w:t>
      </w:r>
      <w:r w:rsidR="004F07A0" w:rsidRPr="00E64DC0">
        <w:rPr>
          <w:rStyle w:val="normaltextrun"/>
          <w:rFonts w:ascii="Arial" w:hAnsi="Arial" w:cs="Arial"/>
          <w:b/>
          <w:bCs/>
          <w:color w:val="000000" w:themeColor="text1"/>
          <w:sz w:val="22"/>
          <w:szCs w:val="22"/>
        </w:rPr>
        <w:t>Taxing Entity</w:t>
      </w:r>
      <w:r w:rsidR="00986119">
        <w:rPr>
          <w:rStyle w:val="normaltextrun"/>
          <w:rFonts w:ascii="Arial" w:hAnsi="Arial" w:cs="Arial"/>
          <w:b/>
          <w:bCs/>
          <w:color w:val="000000" w:themeColor="text1"/>
          <w:sz w:val="20"/>
          <w:szCs w:val="20"/>
        </w:rPr>
        <w:t xml:space="preserve"> - </w:t>
      </w:r>
      <w:r w:rsidR="004F07A0" w:rsidRPr="00604915">
        <w:rPr>
          <w:rStyle w:val="normaltextrun"/>
          <w:rFonts w:ascii="Arial" w:hAnsi="Arial" w:cs="Arial"/>
          <w:color w:val="000000" w:themeColor="text1"/>
          <w:sz w:val="20"/>
          <w:szCs w:val="20"/>
        </w:rPr>
        <w:t>A jurisdiction authorized by law to impose ad valorem property taxes on taxable property located within its territorial limits (please see notes B, C, and H below). For purposes of the DLG 70 only, a taxing entity is also a geographic area formerly located within a taxing entity’s boundaries for which the county assessor certifies a valuation for assessment and which is responsible for payment of its share until retirement of financial obligations incurred by the taxing entity when the area was part of the taxing entity. For example: an area of excluded property formerly within a special district with outstanding general obligation debt at the time of the exclusion or the area located within the former boundaries of a dissolved district whose outstanding general obligation debt service is administered by another local government.</w:t>
      </w:r>
      <w:r w:rsidR="004F07A0" w:rsidRPr="00604915">
        <w:rPr>
          <w:rStyle w:val="eop"/>
          <w:rFonts w:ascii="Arial" w:hAnsi="Arial" w:cs="Arial"/>
          <w:color w:val="000000" w:themeColor="text1"/>
          <w:sz w:val="20"/>
          <w:szCs w:val="20"/>
        </w:rPr>
        <w:t> </w:t>
      </w:r>
    </w:p>
    <w:p w14:paraId="2DBD0428" w14:textId="77777777" w:rsidR="008A3198" w:rsidRPr="00604915" w:rsidRDefault="008A3198" w:rsidP="004F07A0">
      <w:pPr>
        <w:pStyle w:val="paragraph"/>
        <w:spacing w:before="0" w:beforeAutospacing="0" w:after="0" w:afterAutospacing="0"/>
        <w:textAlignment w:val="baseline"/>
        <w:rPr>
          <w:rFonts w:ascii="Arial" w:hAnsi="Arial" w:cs="Arial"/>
          <w:color w:val="000000" w:themeColor="text1"/>
          <w:sz w:val="20"/>
          <w:szCs w:val="20"/>
        </w:rPr>
      </w:pPr>
    </w:p>
    <w:p w14:paraId="3697315F" w14:textId="340D03AF" w:rsidR="004F07A0" w:rsidRPr="00604915" w:rsidRDefault="004950EF" w:rsidP="004F07A0">
      <w:pPr>
        <w:pStyle w:val="paragraph"/>
        <w:spacing w:before="0" w:beforeAutospacing="0" w:after="0" w:afterAutospacing="0"/>
        <w:textAlignment w:val="baseline"/>
        <w:rPr>
          <w:rStyle w:val="eop"/>
          <w:rFonts w:ascii="Arial" w:hAnsi="Arial" w:cs="Arial"/>
          <w:color w:val="000000" w:themeColor="text1"/>
          <w:sz w:val="20"/>
          <w:szCs w:val="20"/>
        </w:rPr>
      </w:pPr>
      <w:r w:rsidRPr="00E64DC0">
        <w:rPr>
          <w:rStyle w:val="normaltextrun"/>
          <w:rFonts w:ascii="Arial" w:hAnsi="Arial" w:cs="Arial"/>
          <w:b/>
          <w:bCs/>
          <w:i/>
          <w:color w:val="000000"/>
          <w:sz w:val="22"/>
          <w:szCs w:val="22"/>
          <w:vertAlign w:val="superscript"/>
        </w:rPr>
        <w:t>2</w:t>
      </w:r>
      <w:r w:rsidRPr="00E64DC0">
        <w:rPr>
          <w:rStyle w:val="eop"/>
          <w:rFonts w:ascii="Arial" w:hAnsi="Arial" w:cs="Arial"/>
          <w:b/>
          <w:bCs/>
          <w:i/>
          <w:color w:val="000000"/>
          <w:sz w:val="22"/>
          <w:szCs w:val="22"/>
        </w:rPr>
        <w:t> </w:t>
      </w:r>
      <w:r w:rsidR="004F07A0" w:rsidRPr="00E64DC0">
        <w:rPr>
          <w:rStyle w:val="normaltextrun"/>
          <w:rFonts w:ascii="Arial" w:hAnsi="Arial" w:cs="Arial"/>
          <w:b/>
          <w:bCs/>
          <w:color w:val="000000" w:themeColor="text1"/>
          <w:sz w:val="22"/>
          <w:szCs w:val="22"/>
        </w:rPr>
        <w:t>Local Government</w:t>
      </w:r>
      <w:r w:rsidR="004F07A0" w:rsidRPr="00604915">
        <w:rPr>
          <w:rStyle w:val="normaltextrun"/>
          <w:rFonts w:ascii="Arial" w:hAnsi="Arial" w:cs="Arial"/>
          <w:color w:val="000000" w:themeColor="text1"/>
          <w:sz w:val="20"/>
          <w:szCs w:val="20"/>
        </w:rPr>
        <w:t xml:space="preserve"> - For purposes of this line on Page 1of the DLG 70, the local government is the political subdivision under whose authority and within whose boundaries the taxing entity was created. The local government is authorized to levy property taxes on behalf of the taxing entity. For example, for the purposes of this form:</w:t>
      </w:r>
      <w:r w:rsidR="004F07A0" w:rsidRPr="00604915">
        <w:rPr>
          <w:rStyle w:val="eop"/>
          <w:rFonts w:ascii="Arial" w:hAnsi="Arial" w:cs="Arial"/>
          <w:color w:val="000000" w:themeColor="text1"/>
          <w:sz w:val="20"/>
          <w:szCs w:val="20"/>
        </w:rPr>
        <w:t> </w:t>
      </w:r>
    </w:p>
    <w:p w14:paraId="35B7D801" w14:textId="77777777" w:rsidR="003D36B5" w:rsidRPr="00604915" w:rsidRDefault="003D36B5" w:rsidP="004F07A0">
      <w:pPr>
        <w:pStyle w:val="paragraph"/>
        <w:spacing w:before="0" w:beforeAutospacing="0" w:after="0" w:afterAutospacing="0"/>
        <w:textAlignment w:val="baseline"/>
        <w:rPr>
          <w:rFonts w:ascii="Arial" w:hAnsi="Arial" w:cs="Arial"/>
          <w:color w:val="000000" w:themeColor="text1"/>
          <w:sz w:val="20"/>
          <w:szCs w:val="20"/>
        </w:rPr>
      </w:pPr>
    </w:p>
    <w:p w14:paraId="614DE8AB" w14:textId="74E50F66" w:rsidR="004F07A0" w:rsidRPr="00604915" w:rsidRDefault="004F07A0" w:rsidP="009F3B8A">
      <w:pPr>
        <w:pStyle w:val="paragraph"/>
        <w:numPr>
          <w:ilvl w:val="0"/>
          <w:numId w:val="1"/>
        </w:numPr>
        <w:spacing w:before="0" w:beforeAutospacing="0" w:after="0" w:afterAutospacing="0"/>
        <w:textAlignment w:val="baseline"/>
        <w:rPr>
          <w:rStyle w:val="eop"/>
          <w:rFonts w:ascii="Arial" w:hAnsi="Arial" w:cs="Arial"/>
          <w:color w:val="000000" w:themeColor="text1"/>
          <w:sz w:val="20"/>
          <w:szCs w:val="20"/>
        </w:rPr>
      </w:pPr>
      <w:r w:rsidRPr="00604915">
        <w:rPr>
          <w:rStyle w:val="normaltextrun"/>
          <w:rFonts w:ascii="Arial" w:hAnsi="Arial" w:cs="Arial"/>
          <w:color w:val="000000" w:themeColor="text1"/>
          <w:sz w:val="20"/>
          <w:szCs w:val="20"/>
        </w:rPr>
        <w:t>a municipality is both the local government and the taxing entity when levying its own levy for its entire jurisdiction;</w:t>
      </w:r>
      <w:r w:rsidRPr="00604915">
        <w:rPr>
          <w:rStyle w:val="eop"/>
          <w:rFonts w:ascii="Arial" w:hAnsi="Arial" w:cs="Arial"/>
          <w:color w:val="000000" w:themeColor="text1"/>
          <w:sz w:val="20"/>
          <w:szCs w:val="20"/>
        </w:rPr>
        <w:t> </w:t>
      </w:r>
    </w:p>
    <w:p w14:paraId="128CAF13" w14:textId="77777777" w:rsidR="003D36B5" w:rsidRPr="00604915" w:rsidRDefault="003D36B5" w:rsidP="003D36B5">
      <w:pPr>
        <w:pStyle w:val="paragraph"/>
        <w:spacing w:before="0" w:beforeAutospacing="0" w:after="0" w:afterAutospacing="0"/>
        <w:ind w:left="1440"/>
        <w:textAlignment w:val="baseline"/>
        <w:rPr>
          <w:rFonts w:ascii="Arial" w:hAnsi="Arial" w:cs="Arial"/>
          <w:color w:val="000000" w:themeColor="text1"/>
          <w:sz w:val="20"/>
          <w:szCs w:val="20"/>
        </w:rPr>
      </w:pPr>
    </w:p>
    <w:p w14:paraId="04E3DC30" w14:textId="3A25187C" w:rsidR="004F07A0" w:rsidRPr="00604915" w:rsidRDefault="004F07A0" w:rsidP="009F3B8A">
      <w:pPr>
        <w:pStyle w:val="paragraph"/>
        <w:numPr>
          <w:ilvl w:val="0"/>
          <w:numId w:val="1"/>
        </w:numPr>
        <w:spacing w:before="0" w:beforeAutospacing="0" w:after="0" w:afterAutospacing="0"/>
        <w:textAlignment w:val="baseline"/>
        <w:rPr>
          <w:rStyle w:val="eop"/>
          <w:rFonts w:ascii="Arial" w:hAnsi="Arial" w:cs="Arial"/>
          <w:color w:val="000000" w:themeColor="text1"/>
          <w:sz w:val="20"/>
          <w:szCs w:val="20"/>
        </w:rPr>
      </w:pPr>
      <w:r w:rsidRPr="00604915">
        <w:rPr>
          <w:rStyle w:val="normaltextrun"/>
          <w:rFonts w:ascii="Arial" w:hAnsi="Arial" w:cs="Arial"/>
          <w:color w:val="000000" w:themeColor="text1"/>
          <w:sz w:val="20"/>
          <w:szCs w:val="20"/>
        </w:rPr>
        <w:t>a city is the local government when levying a tax on behalf of a business improvement district (BID) taxing entity which it created and whose city council is the BID board;</w:t>
      </w:r>
      <w:r w:rsidRPr="00604915">
        <w:rPr>
          <w:rStyle w:val="eop"/>
          <w:rFonts w:ascii="Arial" w:hAnsi="Arial" w:cs="Arial"/>
          <w:color w:val="000000" w:themeColor="text1"/>
          <w:sz w:val="20"/>
          <w:szCs w:val="20"/>
        </w:rPr>
        <w:t> </w:t>
      </w:r>
    </w:p>
    <w:p w14:paraId="3C2929CF" w14:textId="77777777" w:rsidR="003D36B5" w:rsidRPr="00604915" w:rsidRDefault="003D36B5" w:rsidP="003D36B5">
      <w:pPr>
        <w:pStyle w:val="paragraph"/>
        <w:spacing w:before="0" w:beforeAutospacing="0" w:after="0" w:afterAutospacing="0"/>
        <w:textAlignment w:val="baseline"/>
        <w:rPr>
          <w:rFonts w:ascii="Arial" w:hAnsi="Arial" w:cs="Arial"/>
          <w:color w:val="000000" w:themeColor="text1"/>
          <w:sz w:val="20"/>
          <w:szCs w:val="20"/>
        </w:rPr>
      </w:pPr>
    </w:p>
    <w:p w14:paraId="3482DEC7" w14:textId="64F33269" w:rsidR="004F07A0" w:rsidRPr="00604915" w:rsidRDefault="004F07A0" w:rsidP="009F3B8A">
      <w:pPr>
        <w:pStyle w:val="paragraph"/>
        <w:numPr>
          <w:ilvl w:val="0"/>
          <w:numId w:val="1"/>
        </w:numPr>
        <w:spacing w:before="0" w:beforeAutospacing="0" w:after="0" w:afterAutospacing="0"/>
        <w:textAlignment w:val="baseline"/>
        <w:rPr>
          <w:rStyle w:val="eop"/>
          <w:rFonts w:ascii="Arial" w:hAnsi="Arial" w:cs="Arial"/>
          <w:color w:val="000000" w:themeColor="text1"/>
          <w:sz w:val="20"/>
          <w:szCs w:val="20"/>
        </w:rPr>
      </w:pPr>
      <w:r w:rsidRPr="00604915">
        <w:rPr>
          <w:rStyle w:val="normaltextrun"/>
          <w:rFonts w:ascii="Arial" w:hAnsi="Arial" w:cs="Arial"/>
          <w:color w:val="000000" w:themeColor="text1"/>
          <w:sz w:val="20"/>
          <w:szCs w:val="20"/>
        </w:rPr>
        <w:t>a fire district is the local government if it created a subdistrict, the taxing entity, on whose behalf the fire district levies property taxes.</w:t>
      </w:r>
      <w:r w:rsidRPr="00604915">
        <w:rPr>
          <w:rStyle w:val="eop"/>
          <w:rFonts w:ascii="Arial" w:hAnsi="Arial" w:cs="Arial"/>
          <w:color w:val="000000" w:themeColor="text1"/>
          <w:sz w:val="20"/>
          <w:szCs w:val="20"/>
        </w:rPr>
        <w:t> </w:t>
      </w:r>
    </w:p>
    <w:p w14:paraId="60E1DA82" w14:textId="77777777" w:rsidR="003D36B5" w:rsidRPr="00604915" w:rsidRDefault="003D36B5" w:rsidP="003D36B5">
      <w:pPr>
        <w:pStyle w:val="paragraph"/>
        <w:spacing w:before="0" w:beforeAutospacing="0" w:after="0" w:afterAutospacing="0"/>
        <w:textAlignment w:val="baseline"/>
        <w:rPr>
          <w:rFonts w:ascii="Arial" w:hAnsi="Arial" w:cs="Arial"/>
          <w:color w:val="000000" w:themeColor="text1"/>
          <w:sz w:val="20"/>
          <w:szCs w:val="20"/>
        </w:rPr>
      </w:pPr>
    </w:p>
    <w:p w14:paraId="1BA93AC2" w14:textId="11BB4C3B" w:rsidR="004F07A0" w:rsidRPr="00604915" w:rsidRDefault="004F07A0" w:rsidP="009F3B8A">
      <w:pPr>
        <w:pStyle w:val="paragraph"/>
        <w:numPr>
          <w:ilvl w:val="0"/>
          <w:numId w:val="1"/>
        </w:numPr>
        <w:spacing w:before="0" w:beforeAutospacing="0" w:after="0" w:afterAutospacing="0"/>
        <w:textAlignment w:val="baseline"/>
        <w:rPr>
          <w:rFonts w:ascii="Arial" w:hAnsi="Arial" w:cs="Arial"/>
          <w:color w:val="000000" w:themeColor="text1"/>
          <w:sz w:val="20"/>
          <w:szCs w:val="20"/>
        </w:rPr>
      </w:pPr>
      <w:r w:rsidRPr="00604915">
        <w:rPr>
          <w:rStyle w:val="normaltextrun"/>
          <w:rFonts w:ascii="Arial" w:hAnsi="Arial" w:cs="Arial"/>
          <w:color w:val="000000" w:themeColor="text1"/>
          <w:sz w:val="20"/>
          <w:szCs w:val="20"/>
        </w:rPr>
        <w:t>a town is the local government when it provides the service for a dissolved water district and the town board serves as the board of a dissolved water district, the taxing entity, for the purpose of certifying a levy for the annual debt service on outstanding obligations.</w:t>
      </w:r>
      <w:r w:rsidRPr="00604915">
        <w:rPr>
          <w:rStyle w:val="eop"/>
          <w:rFonts w:ascii="Arial" w:hAnsi="Arial" w:cs="Arial"/>
          <w:color w:val="000000" w:themeColor="text1"/>
          <w:sz w:val="20"/>
          <w:szCs w:val="20"/>
        </w:rPr>
        <w:t> </w:t>
      </w:r>
    </w:p>
    <w:p w14:paraId="463FDC5F" w14:textId="77777777" w:rsidR="004F07A0" w:rsidRPr="00604915" w:rsidRDefault="004F07A0" w:rsidP="004F07A0">
      <w:pPr>
        <w:pStyle w:val="paragraph"/>
        <w:spacing w:before="0" w:beforeAutospacing="0" w:after="0" w:afterAutospacing="0"/>
        <w:textAlignment w:val="baseline"/>
        <w:rPr>
          <w:rFonts w:ascii="Arial" w:hAnsi="Arial" w:cs="Arial"/>
          <w:color w:val="000000" w:themeColor="text1"/>
          <w:sz w:val="20"/>
          <w:szCs w:val="20"/>
        </w:rPr>
      </w:pPr>
      <w:r w:rsidRPr="00604915">
        <w:rPr>
          <w:rStyle w:val="eop"/>
          <w:rFonts w:ascii="Arial" w:hAnsi="Arial" w:cs="Arial"/>
          <w:color w:val="000000" w:themeColor="text1"/>
          <w:sz w:val="20"/>
          <w:szCs w:val="20"/>
        </w:rPr>
        <w:t> </w:t>
      </w:r>
    </w:p>
    <w:p w14:paraId="2C84F1B8" w14:textId="2AEBD449" w:rsidR="004D2FB2" w:rsidRPr="00604915" w:rsidRDefault="00512D10" w:rsidP="004D2FB2">
      <w:pPr>
        <w:pStyle w:val="paragraph"/>
        <w:spacing w:before="0" w:beforeAutospacing="0" w:after="0" w:afterAutospacing="0"/>
        <w:textAlignment w:val="baseline"/>
        <w:rPr>
          <w:rFonts w:ascii="Arial" w:hAnsi="Arial" w:cs="Arial"/>
          <w:color w:val="000000" w:themeColor="text1"/>
          <w:sz w:val="20"/>
          <w:szCs w:val="20"/>
        </w:rPr>
      </w:pPr>
      <w:r w:rsidRPr="00E64DC0">
        <w:rPr>
          <w:rStyle w:val="normaltextrun"/>
          <w:rFonts w:ascii="Arial" w:hAnsi="Arial" w:cs="Arial"/>
          <w:b/>
          <w:bCs/>
          <w:i/>
          <w:color w:val="000000"/>
          <w:sz w:val="22"/>
          <w:szCs w:val="22"/>
          <w:vertAlign w:val="superscript"/>
        </w:rPr>
        <w:t>3</w:t>
      </w:r>
      <w:r w:rsidR="004D2FB2" w:rsidRPr="00E64DC0">
        <w:rPr>
          <w:rStyle w:val="normaltextrun"/>
          <w:rFonts w:ascii="Arial" w:hAnsi="Arial" w:cs="Arial"/>
          <w:b/>
          <w:bCs/>
          <w:color w:val="000000" w:themeColor="text1"/>
          <w:sz w:val="22"/>
          <w:szCs w:val="22"/>
        </w:rPr>
        <w:t xml:space="preserve"> Governing Body</w:t>
      </w:r>
      <w:r w:rsidR="00986119">
        <w:rPr>
          <w:rStyle w:val="normaltextrun"/>
          <w:rFonts w:ascii="Arial" w:hAnsi="Arial" w:cs="Arial"/>
          <w:b/>
          <w:bCs/>
          <w:color w:val="000000" w:themeColor="text1"/>
          <w:sz w:val="20"/>
          <w:szCs w:val="20"/>
        </w:rPr>
        <w:t xml:space="preserve"> - </w:t>
      </w:r>
      <w:r w:rsidR="004D2FB2" w:rsidRPr="00604915">
        <w:rPr>
          <w:rStyle w:val="normaltextrun"/>
          <w:rFonts w:ascii="Arial" w:hAnsi="Arial" w:cs="Arial"/>
          <w:color w:val="000000" w:themeColor="text1"/>
          <w:sz w:val="20"/>
          <w:szCs w:val="20"/>
        </w:rPr>
        <w:t>The board of county commissioners, the city council, the board of trustees, the board of directors, or the board of any other entity that is responsible for the certification of the taxing entity’s mill levy. For example: the board of county commissioners is the governing board ex officio of a county public improvement district (PID); the board of a water and sanitation district constitutes ex officio the board of directors of the water subdistrict.</w:t>
      </w:r>
      <w:r w:rsidR="004D2FB2" w:rsidRPr="00604915">
        <w:rPr>
          <w:rStyle w:val="eop"/>
          <w:rFonts w:ascii="Arial" w:hAnsi="Arial" w:cs="Arial"/>
          <w:color w:val="000000" w:themeColor="text1"/>
          <w:sz w:val="20"/>
          <w:szCs w:val="20"/>
        </w:rPr>
        <w:t> </w:t>
      </w:r>
    </w:p>
    <w:p w14:paraId="5F99DB75" w14:textId="77777777" w:rsidR="004D2FB2" w:rsidRPr="00604915" w:rsidRDefault="004D2FB2" w:rsidP="004F07A0">
      <w:pPr>
        <w:pStyle w:val="paragraph"/>
        <w:spacing w:before="0" w:beforeAutospacing="0" w:after="0" w:afterAutospacing="0"/>
        <w:textAlignment w:val="baseline"/>
        <w:rPr>
          <w:rStyle w:val="normaltextrun"/>
          <w:rFonts w:ascii="Arial" w:hAnsi="Arial" w:cs="Arial"/>
          <w:color w:val="000000" w:themeColor="text1"/>
          <w:sz w:val="20"/>
          <w:szCs w:val="20"/>
        </w:rPr>
      </w:pPr>
    </w:p>
    <w:p w14:paraId="1AF615AF" w14:textId="1493E4A3" w:rsidR="004F07A0" w:rsidRPr="00332903" w:rsidRDefault="00332903" w:rsidP="004F07A0">
      <w:pPr>
        <w:pStyle w:val="paragraph"/>
        <w:spacing w:before="0" w:beforeAutospacing="0" w:after="0" w:afterAutospacing="0"/>
        <w:textAlignment w:val="baseline"/>
        <w:rPr>
          <w:rFonts w:ascii="Arial" w:hAnsi="Arial" w:cs="Arial"/>
          <w:color w:val="000000" w:themeColor="text1"/>
          <w:sz w:val="20"/>
          <w:szCs w:val="20"/>
        </w:rPr>
      </w:pPr>
      <w:r w:rsidRPr="00E64DC0">
        <w:rPr>
          <w:rFonts w:ascii="Arial" w:hAnsi="Arial" w:cs="Arial"/>
          <w:b/>
          <w:bCs/>
          <w:i/>
          <w:color w:val="000000"/>
          <w:sz w:val="22"/>
          <w:szCs w:val="22"/>
          <w:vertAlign w:val="superscript"/>
        </w:rPr>
        <w:t>4</w:t>
      </w:r>
      <w:r w:rsidR="006330D5" w:rsidRPr="00E64DC0">
        <w:rPr>
          <w:rStyle w:val="normaltextrun"/>
          <w:rFonts w:ascii="Arial" w:hAnsi="Arial" w:cs="Arial"/>
          <w:b/>
          <w:bCs/>
          <w:color w:val="000000" w:themeColor="text1"/>
          <w:sz w:val="22"/>
          <w:szCs w:val="22"/>
        </w:rPr>
        <w:t xml:space="preserve"> </w:t>
      </w:r>
      <w:r w:rsidR="004F07A0" w:rsidRPr="00E64DC0">
        <w:rPr>
          <w:rStyle w:val="normaltextrun"/>
          <w:rFonts w:ascii="Arial" w:hAnsi="Arial" w:cs="Arial"/>
          <w:b/>
          <w:bCs/>
          <w:color w:val="000000" w:themeColor="text1"/>
          <w:sz w:val="22"/>
          <w:szCs w:val="22"/>
        </w:rPr>
        <w:t>An Authorizing Body</w:t>
      </w:r>
      <w:r w:rsidR="004F07A0" w:rsidRPr="00332903">
        <w:rPr>
          <w:rStyle w:val="normaltextrun"/>
          <w:rFonts w:ascii="Arial" w:hAnsi="Arial" w:cs="Arial"/>
          <w:b/>
          <w:bCs/>
          <w:color w:val="000000" w:themeColor="text1"/>
          <w:sz w:val="20"/>
          <w:szCs w:val="20"/>
        </w:rPr>
        <w:t> </w:t>
      </w:r>
      <w:r w:rsidR="004F07A0" w:rsidRPr="00332903">
        <w:rPr>
          <w:rStyle w:val="normaltextrun"/>
          <w:rFonts w:ascii="Arial" w:hAnsi="Arial" w:cs="Arial"/>
          <w:color w:val="000000" w:themeColor="text1"/>
          <w:sz w:val="20"/>
          <w:szCs w:val="20"/>
        </w:rPr>
        <w:t>is the board of county commissioners, the city council, the board of trustees, the board of directors, or the board of any other authority that is responsible for the certification of the </w:t>
      </w:r>
      <w:r w:rsidR="004F07A0" w:rsidRPr="00332903">
        <w:rPr>
          <w:rStyle w:val="normaltextrun"/>
          <w:rFonts w:ascii="Arial" w:hAnsi="Arial" w:cs="Arial"/>
          <w:i/>
          <w:iCs/>
          <w:color w:val="000000" w:themeColor="text1"/>
          <w:sz w:val="20"/>
          <w:szCs w:val="20"/>
        </w:rPr>
        <w:t xml:space="preserve">taxing </w:t>
      </w:r>
      <w:proofErr w:type="gramStart"/>
      <w:r w:rsidR="009A6495" w:rsidRPr="00332903">
        <w:rPr>
          <w:rStyle w:val="normaltextrun"/>
          <w:rFonts w:ascii="Arial" w:hAnsi="Arial" w:cs="Arial"/>
          <w:i/>
          <w:iCs/>
          <w:color w:val="000000" w:themeColor="text1"/>
          <w:sz w:val="20"/>
          <w:szCs w:val="20"/>
        </w:rPr>
        <w:t xml:space="preserve">district’s </w:t>
      </w:r>
      <w:r w:rsidR="004F07A0" w:rsidRPr="00332903">
        <w:rPr>
          <w:rStyle w:val="normaltextrun"/>
          <w:rFonts w:ascii="Arial" w:hAnsi="Arial" w:cs="Arial"/>
          <w:i/>
          <w:iCs/>
          <w:color w:val="000000" w:themeColor="text1"/>
          <w:sz w:val="20"/>
          <w:szCs w:val="20"/>
        </w:rPr>
        <w:t> </w:t>
      </w:r>
      <w:r w:rsidR="004F07A0" w:rsidRPr="00332903">
        <w:rPr>
          <w:rStyle w:val="normaltextrun"/>
          <w:rFonts w:ascii="Arial" w:hAnsi="Arial" w:cs="Arial"/>
          <w:color w:val="000000" w:themeColor="text1"/>
          <w:sz w:val="20"/>
          <w:szCs w:val="20"/>
        </w:rPr>
        <w:t>Mill</w:t>
      </w:r>
      <w:proofErr w:type="gramEnd"/>
      <w:r w:rsidR="004F07A0" w:rsidRPr="00332903">
        <w:rPr>
          <w:rStyle w:val="normaltextrun"/>
          <w:rFonts w:ascii="Arial" w:hAnsi="Arial" w:cs="Arial"/>
          <w:color w:val="000000" w:themeColor="text1"/>
          <w:sz w:val="20"/>
          <w:szCs w:val="20"/>
        </w:rPr>
        <w:t xml:space="preserve"> </w:t>
      </w:r>
      <w:r w:rsidR="00116130" w:rsidRPr="00332903">
        <w:rPr>
          <w:rStyle w:val="normaltextrun"/>
          <w:rFonts w:ascii="Arial" w:hAnsi="Arial" w:cs="Arial"/>
          <w:color w:val="000000" w:themeColor="text1"/>
          <w:sz w:val="20"/>
          <w:szCs w:val="20"/>
        </w:rPr>
        <w:t>Levy. ​</w:t>
      </w:r>
      <w:r w:rsidR="004F07A0" w:rsidRPr="00332903">
        <w:rPr>
          <w:rStyle w:val="eop"/>
          <w:rFonts w:ascii="Arial" w:hAnsi="Arial" w:cs="Arial"/>
          <w:color w:val="000000" w:themeColor="text1"/>
          <w:sz w:val="20"/>
          <w:szCs w:val="20"/>
        </w:rPr>
        <w:t> </w:t>
      </w:r>
    </w:p>
    <w:p w14:paraId="6DAAA700" w14:textId="34E57C24" w:rsidR="004F07A0" w:rsidRPr="00604915" w:rsidRDefault="004F07A0" w:rsidP="004F07A0">
      <w:pPr>
        <w:pStyle w:val="paragraph"/>
        <w:spacing w:before="0" w:beforeAutospacing="0" w:after="0" w:afterAutospacing="0"/>
        <w:textAlignment w:val="baseline"/>
        <w:rPr>
          <w:rStyle w:val="eop"/>
          <w:rFonts w:ascii="Arial" w:hAnsi="Arial" w:cs="Arial"/>
          <w:color w:val="000000" w:themeColor="text1"/>
          <w:sz w:val="20"/>
          <w:szCs w:val="20"/>
        </w:rPr>
      </w:pPr>
      <w:r w:rsidRPr="00332903">
        <w:rPr>
          <w:rStyle w:val="normaltextrun"/>
          <w:rFonts w:ascii="Arial" w:hAnsi="Arial" w:cs="Arial"/>
          <w:color w:val="000000" w:themeColor="text1"/>
          <w:sz w:val="20"/>
          <w:szCs w:val="20"/>
        </w:rPr>
        <w:t>An </w:t>
      </w:r>
      <w:r w:rsidRPr="00332903">
        <w:rPr>
          <w:rStyle w:val="normaltextrun"/>
          <w:rFonts w:ascii="Arial" w:hAnsi="Arial" w:cs="Arial"/>
          <w:b/>
          <w:bCs/>
          <w:color w:val="000000" w:themeColor="text1"/>
          <w:sz w:val="20"/>
          <w:szCs w:val="20"/>
        </w:rPr>
        <w:t>Authorizing Person </w:t>
      </w:r>
      <w:r w:rsidRPr="00332903">
        <w:rPr>
          <w:rStyle w:val="normaltextrun"/>
          <w:rFonts w:ascii="Arial" w:hAnsi="Arial" w:cs="Arial"/>
          <w:color w:val="000000" w:themeColor="text1"/>
          <w:sz w:val="20"/>
          <w:szCs w:val="20"/>
        </w:rPr>
        <w:t xml:space="preserve">is a member of the Authorizing Body and is authorized to delegate authority for Mill Levy data entry and certification to a </w:t>
      </w:r>
      <w:r w:rsidR="00D54DE0" w:rsidRPr="00332903">
        <w:rPr>
          <w:rStyle w:val="normaltextrun"/>
          <w:rFonts w:ascii="Arial" w:hAnsi="Arial" w:cs="Arial"/>
          <w:color w:val="000000" w:themeColor="text1"/>
          <w:sz w:val="20"/>
          <w:szCs w:val="20"/>
        </w:rPr>
        <w:t>user. ​</w:t>
      </w:r>
      <w:r w:rsidRPr="00604915">
        <w:rPr>
          <w:rStyle w:val="eop"/>
          <w:rFonts w:ascii="Arial" w:hAnsi="Arial" w:cs="Arial"/>
          <w:color w:val="000000" w:themeColor="text1"/>
          <w:sz w:val="20"/>
          <w:szCs w:val="20"/>
        </w:rPr>
        <w:t> </w:t>
      </w:r>
    </w:p>
    <w:p w14:paraId="62D8317A" w14:textId="77777777" w:rsidR="00D54DE0" w:rsidRPr="00604915" w:rsidRDefault="00D54DE0" w:rsidP="004F07A0">
      <w:pPr>
        <w:pStyle w:val="paragraph"/>
        <w:spacing w:before="0" w:beforeAutospacing="0" w:after="0" w:afterAutospacing="0"/>
        <w:textAlignment w:val="baseline"/>
        <w:rPr>
          <w:rFonts w:ascii="Arial" w:hAnsi="Arial" w:cs="Arial"/>
          <w:color w:val="000000" w:themeColor="text1"/>
          <w:sz w:val="20"/>
          <w:szCs w:val="20"/>
        </w:rPr>
      </w:pPr>
    </w:p>
    <w:p w14:paraId="46D58F54" w14:textId="62EC5D49" w:rsidR="004F07A0" w:rsidRPr="00604915" w:rsidRDefault="004F07A0" w:rsidP="004F07A0">
      <w:pPr>
        <w:pStyle w:val="paragraph"/>
        <w:spacing w:before="0" w:beforeAutospacing="0" w:after="0" w:afterAutospacing="0"/>
        <w:textAlignment w:val="baseline"/>
        <w:rPr>
          <w:rStyle w:val="eop"/>
          <w:rFonts w:ascii="Arial" w:hAnsi="Arial" w:cs="Arial"/>
          <w:color w:val="000000" w:themeColor="text1"/>
          <w:sz w:val="20"/>
          <w:szCs w:val="20"/>
        </w:rPr>
      </w:pPr>
      <w:r w:rsidRPr="00604915">
        <w:rPr>
          <w:rStyle w:val="normaltextrun"/>
          <w:rFonts w:ascii="Arial" w:hAnsi="Arial" w:cs="Arial"/>
          <w:color w:val="000000" w:themeColor="text1"/>
          <w:sz w:val="20"/>
          <w:szCs w:val="20"/>
        </w:rPr>
        <w:t>The </w:t>
      </w:r>
      <w:r w:rsidRPr="00604915">
        <w:rPr>
          <w:rStyle w:val="normaltextrun"/>
          <w:rFonts w:ascii="Arial" w:hAnsi="Arial" w:cs="Arial"/>
          <w:b/>
          <w:bCs/>
          <w:color w:val="000000" w:themeColor="text1"/>
          <w:sz w:val="20"/>
          <w:szCs w:val="20"/>
        </w:rPr>
        <w:t>Local Government </w:t>
      </w:r>
      <w:r w:rsidRPr="00604915">
        <w:rPr>
          <w:rStyle w:val="normaltextrun"/>
          <w:rFonts w:ascii="Arial" w:hAnsi="Arial" w:cs="Arial"/>
          <w:color w:val="000000" w:themeColor="text1"/>
          <w:sz w:val="20"/>
          <w:szCs w:val="20"/>
        </w:rPr>
        <w:t xml:space="preserve">is the political subdivision under whose authority and within whose boundaries the taxing authority was </w:t>
      </w:r>
      <w:r w:rsidR="00D54DE0" w:rsidRPr="00604915">
        <w:rPr>
          <w:rStyle w:val="normaltextrun"/>
          <w:rFonts w:ascii="Arial" w:hAnsi="Arial" w:cs="Arial"/>
          <w:color w:val="000000" w:themeColor="text1"/>
          <w:sz w:val="20"/>
          <w:szCs w:val="20"/>
        </w:rPr>
        <w:t>created. ​</w:t>
      </w:r>
      <w:r w:rsidRPr="00604915">
        <w:rPr>
          <w:rStyle w:val="eop"/>
          <w:rFonts w:ascii="Arial" w:hAnsi="Arial" w:cs="Arial"/>
          <w:color w:val="000000" w:themeColor="text1"/>
          <w:sz w:val="20"/>
          <w:szCs w:val="20"/>
        </w:rPr>
        <w:t> </w:t>
      </w:r>
    </w:p>
    <w:p w14:paraId="66428C8D" w14:textId="77777777" w:rsidR="00B00DAC" w:rsidRPr="00604915" w:rsidRDefault="00B00DAC" w:rsidP="004F07A0">
      <w:pPr>
        <w:pStyle w:val="paragraph"/>
        <w:spacing w:before="0" w:beforeAutospacing="0" w:after="0" w:afterAutospacing="0"/>
        <w:textAlignment w:val="baseline"/>
        <w:rPr>
          <w:rFonts w:ascii="Arial" w:hAnsi="Arial" w:cs="Arial"/>
          <w:color w:val="000000" w:themeColor="text1"/>
          <w:sz w:val="20"/>
          <w:szCs w:val="20"/>
        </w:rPr>
      </w:pPr>
    </w:p>
    <w:p w14:paraId="09E86BC0" w14:textId="77777777" w:rsidR="004F07A0" w:rsidRPr="00604915" w:rsidRDefault="004F07A0" w:rsidP="004F07A0">
      <w:pPr>
        <w:pStyle w:val="paragraph"/>
        <w:spacing w:before="0" w:beforeAutospacing="0" w:after="0" w:afterAutospacing="0"/>
        <w:textAlignment w:val="baseline"/>
        <w:rPr>
          <w:rFonts w:ascii="Arial" w:hAnsi="Arial" w:cs="Arial"/>
          <w:color w:val="000000" w:themeColor="text1"/>
          <w:sz w:val="20"/>
          <w:szCs w:val="20"/>
        </w:rPr>
      </w:pPr>
      <w:r w:rsidRPr="00604915">
        <w:rPr>
          <w:rStyle w:val="normaltextrun"/>
          <w:rFonts w:ascii="Arial" w:hAnsi="Arial" w:cs="Arial"/>
          <w:color w:val="000000" w:themeColor="text1"/>
          <w:sz w:val="20"/>
          <w:szCs w:val="20"/>
        </w:rPr>
        <w:t>See notes section at bottom of </w:t>
      </w:r>
      <w:hyperlink r:id="rId12" w:tgtFrame="_blank" w:history="1">
        <w:r w:rsidRPr="00986119">
          <w:rPr>
            <w:rStyle w:val="normaltextrun"/>
            <w:rFonts w:ascii="Arial" w:hAnsi="Arial" w:cs="Arial"/>
            <w:color w:val="0070C0"/>
            <w:sz w:val="20"/>
            <w:szCs w:val="20"/>
            <w:u w:val="single"/>
          </w:rPr>
          <w:t>Colorado State Form DLG70</w:t>
        </w:r>
      </w:hyperlink>
      <w:r w:rsidRPr="00604915">
        <w:rPr>
          <w:rStyle w:val="normaltextrun"/>
          <w:rFonts w:ascii="Arial" w:hAnsi="Arial" w:cs="Arial"/>
          <w:color w:val="000000" w:themeColor="text1"/>
          <w:sz w:val="20"/>
          <w:szCs w:val="20"/>
        </w:rPr>
        <w:t> for more details.</w:t>
      </w:r>
      <w:r w:rsidRPr="00604915">
        <w:rPr>
          <w:rStyle w:val="eop"/>
          <w:rFonts w:ascii="Arial" w:hAnsi="Arial" w:cs="Arial"/>
          <w:color w:val="000000" w:themeColor="text1"/>
          <w:sz w:val="20"/>
          <w:szCs w:val="20"/>
        </w:rPr>
        <w:t> </w:t>
      </w:r>
    </w:p>
    <w:p w14:paraId="347A5D3F" w14:textId="77777777" w:rsidR="004F07A0" w:rsidRPr="00F57E35" w:rsidRDefault="004F07A0" w:rsidP="004F07A0">
      <w:pPr>
        <w:pStyle w:val="paragraph"/>
        <w:spacing w:before="0" w:beforeAutospacing="0" w:after="0" w:afterAutospacing="0"/>
        <w:textAlignment w:val="baseline"/>
        <w:rPr>
          <w:rFonts w:ascii="Arial" w:hAnsi="Arial" w:cs="Arial"/>
          <w:color w:val="000000"/>
          <w:sz w:val="20"/>
          <w:szCs w:val="20"/>
        </w:rPr>
      </w:pPr>
      <w:r w:rsidRPr="00F57E35">
        <w:rPr>
          <w:rStyle w:val="eop"/>
          <w:rFonts w:ascii="Arial" w:hAnsi="Arial" w:cs="Arial"/>
          <w:color w:val="000000"/>
          <w:sz w:val="20"/>
          <w:szCs w:val="20"/>
        </w:rPr>
        <w:t> </w:t>
      </w:r>
    </w:p>
    <w:p w14:paraId="020E09C7" w14:textId="77777777" w:rsidR="004F07A0" w:rsidRPr="00F57E35" w:rsidRDefault="004F07A0" w:rsidP="004F07A0">
      <w:pPr>
        <w:pStyle w:val="paragraph"/>
        <w:spacing w:before="0" w:beforeAutospacing="0" w:after="0" w:afterAutospacing="0"/>
        <w:textAlignment w:val="baseline"/>
        <w:rPr>
          <w:rFonts w:ascii="Arial" w:hAnsi="Arial" w:cs="Arial"/>
          <w:color w:val="000000"/>
          <w:sz w:val="20"/>
          <w:szCs w:val="20"/>
        </w:rPr>
      </w:pPr>
      <w:r w:rsidRPr="00F57E35">
        <w:rPr>
          <w:rStyle w:val="eop"/>
          <w:rFonts w:ascii="Arial" w:hAnsi="Arial" w:cs="Arial"/>
          <w:color w:val="000000"/>
          <w:sz w:val="20"/>
          <w:szCs w:val="20"/>
        </w:rPr>
        <w:t> </w:t>
      </w:r>
    </w:p>
    <w:p w14:paraId="4DC58C27" w14:textId="77777777" w:rsidR="00CB4897" w:rsidRPr="00E521A1" w:rsidRDefault="00CB4897">
      <w:pPr>
        <w:rPr>
          <w:b/>
          <w:bCs/>
        </w:rPr>
      </w:pPr>
    </w:p>
    <w:sectPr w:rsidR="00CB4897" w:rsidRPr="00E521A1" w:rsidSect="00283E0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EE0C2D"/>
    <w:multiLevelType w:val="hybridMultilevel"/>
    <w:tmpl w:val="9288D7E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91B4A18"/>
    <w:multiLevelType w:val="hybridMultilevel"/>
    <w:tmpl w:val="69FC5DBE"/>
    <w:lvl w:ilvl="0" w:tplc="4C48D0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EbHJ/3PCXXHfT0WkSxAGKtXqvEFNyjFQTmevFr3XOpZ/WA08k6rY6N3tTh0wNLRkGso/TqavzMu2PFJQ6Vw47w==" w:salt="uC2tbRxZ7HiH/oY3/m2law=="/>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7AF"/>
    <w:rsid w:val="00004EDE"/>
    <w:rsid w:val="0006102D"/>
    <w:rsid w:val="00081ED3"/>
    <w:rsid w:val="000A1DAA"/>
    <w:rsid w:val="000A6925"/>
    <w:rsid w:val="000D2548"/>
    <w:rsid w:val="000D6600"/>
    <w:rsid w:val="000D7471"/>
    <w:rsid w:val="000E45A0"/>
    <w:rsid w:val="00107D5E"/>
    <w:rsid w:val="00116130"/>
    <w:rsid w:val="001470C6"/>
    <w:rsid w:val="00190CBE"/>
    <w:rsid w:val="001A1289"/>
    <w:rsid w:val="00215197"/>
    <w:rsid w:val="002327AF"/>
    <w:rsid w:val="00283E0E"/>
    <w:rsid w:val="002B3744"/>
    <w:rsid w:val="00311202"/>
    <w:rsid w:val="00327FC4"/>
    <w:rsid w:val="00332903"/>
    <w:rsid w:val="00350652"/>
    <w:rsid w:val="003600D2"/>
    <w:rsid w:val="003B0C9A"/>
    <w:rsid w:val="003D36B5"/>
    <w:rsid w:val="003D4911"/>
    <w:rsid w:val="004255B1"/>
    <w:rsid w:val="004501C9"/>
    <w:rsid w:val="004663C5"/>
    <w:rsid w:val="004950EF"/>
    <w:rsid w:val="004D2FB2"/>
    <w:rsid w:val="004F07A0"/>
    <w:rsid w:val="00512D10"/>
    <w:rsid w:val="00520785"/>
    <w:rsid w:val="005538E8"/>
    <w:rsid w:val="00593F8A"/>
    <w:rsid w:val="005A0219"/>
    <w:rsid w:val="005A6E7D"/>
    <w:rsid w:val="00604915"/>
    <w:rsid w:val="0062342A"/>
    <w:rsid w:val="006330D5"/>
    <w:rsid w:val="0064357F"/>
    <w:rsid w:val="00662921"/>
    <w:rsid w:val="006B0712"/>
    <w:rsid w:val="006C39F2"/>
    <w:rsid w:val="006C7CA0"/>
    <w:rsid w:val="006E495D"/>
    <w:rsid w:val="006F3F24"/>
    <w:rsid w:val="00712FEA"/>
    <w:rsid w:val="00725850"/>
    <w:rsid w:val="007F673D"/>
    <w:rsid w:val="008265CF"/>
    <w:rsid w:val="00837BB0"/>
    <w:rsid w:val="00860B2B"/>
    <w:rsid w:val="00874809"/>
    <w:rsid w:val="0088763F"/>
    <w:rsid w:val="008A3198"/>
    <w:rsid w:val="008A4D71"/>
    <w:rsid w:val="008D6130"/>
    <w:rsid w:val="008E524B"/>
    <w:rsid w:val="008F6AC1"/>
    <w:rsid w:val="0093072A"/>
    <w:rsid w:val="00986119"/>
    <w:rsid w:val="009A6495"/>
    <w:rsid w:val="009F3B8A"/>
    <w:rsid w:val="00A00338"/>
    <w:rsid w:val="00A04776"/>
    <w:rsid w:val="00A66AE1"/>
    <w:rsid w:val="00AB46BD"/>
    <w:rsid w:val="00B00DAC"/>
    <w:rsid w:val="00B04F56"/>
    <w:rsid w:val="00B07C5E"/>
    <w:rsid w:val="00B13D73"/>
    <w:rsid w:val="00B26B0D"/>
    <w:rsid w:val="00B33AAE"/>
    <w:rsid w:val="00B36580"/>
    <w:rsid w:val="00B73758"/>
    <w:rsid w:val="00C00C2D"/>
    <w:rsid w:val="00C011B0"/>
    <w:rsid w:val="00C34D67"/>
    <w:rsid w:val="00C673F2"/>
    <w:rsid w:val="00C745DE"/>
    <w:rsid w:val="00C87692"/>
    <w:rsid w:val="00C942FF"/>
    <w:rsid w:val="00CB4897"/>
    <w:rsid w:val="00CE3C80"/>
    <w:rsid w:val="00D37BC0"/>
    <w:rsid w:val="00D4497B"/>
    <w:rsid w:val="00D47D16"/>
    <w:rsid w:val="00D54DE0"/>
    <w:rsid w:val="00D562F3"/>
    <w:rsid w:val="00D60680"/>
    <w:rsid w:val="00DF5F7B"/>
    <w:rsid w:val="00E11327"/>
    <w:rsid w:val="00E521A1"/>
    <w:rsid w:val="00E64DC0"/>
    <w:rsid w:val="00E668E9"/>
    <w:rsid w:val="00E91D92"/>
    <w:rsid w:val="00ED48B9"/>
    <w:rsid w:val="00EE1A59"/>
    <w:rsid w:val="00EE26A0"/>
    <w:rsid w:val="00F04DF3"/>
    <w:rsid w:val="00F22A40"/>
    <w:rsid w:val="00F55DB0"/>
    <w:rsid w:val="00F57E35"/>
    <w:rsid w:val="00F819C2"/>
    <w:rsid w:val="00FC6F06"/>
    <w:rsid w:val="00FD2EBC"/>
    <w:rsid w:val="2CC5860C"/>
    <w:rsid w:val="6C5D2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D74CA"/>
  <w15:chartTrackingRefBased/>
  <w15:docId w15:val="{8A915B80-C22A-4510-8B73-1CC6E6CBD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2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04F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04F56"/>
  </w:style>
  <w:style w:type="character" w:customStyle="1" w:styleId="eop">
    <w:name w:val="eop"/>
    <w:basedOn w:val="DefaultParagraphFont"/>
    <w:rsid w:val="00B04F56"/>
  </w:style>
  <w:style w:type="character" w:styleId="PlaceholderText">
    <w:name w:val="Placeholder Text"/>
    <w:basedOn w:val="DefaultParagraphFont"/>
    <w:uiPriority w:val="99"/>
    <w:semiHidden/>
    <w:rsid w:val="00B26B0D"/>
    <w:rPr>
      <w:color w:val="808080"/>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3D36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938698">
      <w:bodyDiv w:val="1"/>
      <w:marLeft w:val="0"/>
      <w:marRight w:val="0"/>
      <w:marTop w:val="0"/>
      <w:marBottom w:val="0"/>
      <w:divBdr>
        <w:top w:val="none" w:sz="0" w:space="0" w:color="auto"/>
        <w:left w:val="none" w:sz="0" w:space="0" w:color="auto"/>
        <w:bottom w:val="none" w:sz="0" w:space="0" w:color="auto"/>
        <w:right w:val="none" w:sz="0" w:space="0" w:color="auto"/>
      </w:divBdr>
      <w:divsChild>
        <w:div w:id="1677802531">
          <w:marLeft w:val="-75"/>
          <w:marRight w:val="0"/>
          <w:marTop w:val="30"/>
          <w:marBottom w:val="30"/>
          <w:divBdr>
            <w:top w:val="none" w:sz="0" w:space="0" w:color="auto"/>
            <w:left w:val="none" w:sz="0" w:space="0" w:color="auto"/>
            <w:bottom w:val="none" w:sz="0" w:space="0" w:color="auto"/>
            <w:right w:val="none" w:sz="0" w:space="0" w:color="auto"/>
          </w:divBdr>
          <w:divsChild>
            <w:div w:id="576525072">
              <w:marLeft w:val="0"/>
              <w:marRight w:val="0"/>
              <w:marTop w:val="0"/>
              <w:marBottom w:val="0"/>
              <w:divBdr>
                <w:top w:val="none" w:sz="0" w:space="0" w:color="auto"/>
                <w:left w:val="none" w:sz="0" w:space="0" w:color="auto"/>
                <w:bottom w:val="none" w:sz="0" w:space="0" w:color="auto"/>
                <w:right w:val="none" w:sz="0" w:space="0" w:color="auto"/>
              </w:divBdr>
              <w:divsChild>
                <w:div w:id="1203248898">
                  <w:marLeft w:val="0"/>
                  <w:marRight w:val="0"/>
                  <w:marTop w:val="0"/>
                  <w:marBottom w:val="0"/>
                  <w:divBdr>
                    <w:top w:val="none" w:sz="0" w:space="0" w:color="auto"/>
                    <w:left w:val="none" w:sz="0" w:space="0" w:color="auto"/>
                    <w:bottom w:val="none" w:sz="0" w:space="0" w:color="auto"/>
                    <w:right w:val="none" w:sz="0" w:space="0" w:color="auto"/>
                  </w:divBdr>
                </w:div>
              </w:divsChild>
            </w:div>
            <w:div w:id="237984102">
              <w:marLeft w:val="0"/>
              <w:marRight w:val="0"/>
              <w:marTop w:val="0"/>
              <w:marBottom w:val="0"/>
              <w:divBdr>
                <w:top w:val="none" w:sz="0" w:space="0" w:color="auto"/>
                <w:left w:val="none" w:sz="0" w:space="0" w:color="auto"/>
                <w:bottom w:val="none" w:sz="0" w:space="0" w:color="auto"/>
                <w:right w:val="none" w:sz="0" w:space="0" w:color="auto"/>
              </w:divBdr>
              <w:divsChild>
                <w:div w:id="1550725374">
                  <w:marLeft w:val="0"/>
                  <w:marRight w:val="0"/>
                  <w:marTop w:val="0"/>
                  <w:marBottom w:val="0"/>
                  <w:divBdr>
                    <w:top w:val="none" w:sz="0" w:space="0" w:color="auto"/>
                    <w:left w:val="none" w:sz="0" w:space="0" w:color="auto"/>
                    <w:bottom w:val="none" w:sz="0" w:space="0" w:color="auto"/>
                    <w:right w:val="none" w:sz="0" w:space="0" w:color="auto"/>
                  </w:divBdr>
                </w:div>
              </w:divsChild>
            </w:div>
            <w:div w:id="2051759207">
              <w:marLeft w:val="0"/>
              <w:marRight w:val="0"/>
              <w:marTop w:val="0"/>
              <w:marBottom w:val="0"/>
              <w:divBdr>
                <w:top w:val="none" w:sz="0" w:space="0" w:color="auto"/>
                <w:left w:val="none" w:sz="0" w:space="0" w:color="auto"/>
                <w:bottom w:val="none" w:sz="0" w:space="0" w:color="auto"/>
                <w:right w:val="none" w:sz="0" w:space="0" w:color="auto"/>
              </w:divBdr>
              <w:divsChild>
                <w:div w:id="1227689865">
                  <w:marLeft w:val="0"/>
                  <w:marRight w:val="0"/>
                  <w:marTop w:val="0"/>
                  <w:marBottom w:val="0"/>
                  <w:divBdr>
                    <w:top w:val="none" w:sz="0" w:space="0" w:color="auto"/>
                    <w:left w:val="none" w:sz="0" w:space="0" w:color="auto"/>
                    <w:bottom w:val="none" w:sz="0" w:space="0" w:color="auto"/>
                    <w:right w:val="none" w:sz="0" w:space="0" w:color="auto"/>
                  </w:divBdr>
                </w:div>
              </w:divsChild>
            </w:div>
            <w:div w:id="1972975536">
              <w:marLeft w:val="0"/>
              <w:marRight w:val="0"/>
              <w:marTop w:val="0"/>
              <w:marBottom w:val="0"/>
              <w:divBdr>
                <w:top w:val="none" w:sz="0" w:space="0" w:color="auto"/>
                <w:left w:val="none" w:sz="0" w:space="0" w:color="auto"/>
                <w:bottom w:val="none" w:sz="0" w:space="0" w:color="auto"/>
                <w:right w:val="none" w:sz="0" w:space="0" w:color="auto"/>
              </w:divBdr>
              <w:divsChild>
                <w:div w:id="1873373895">
                  <w:marLeft w:val="0"/>
                  <w:marRight w:val="0"/>
                  <w:marTop w:val="0"/>
                  <w:marBottom w:val="0"/>
                  <w:divBdr>
                    <w:top w:val="none" w:sz="0" w:space="0" w:color="auto"/>
                    <w:left w:val="none" w:sz="0" w:space="0" w:color="auto"/>
                    <w:bottom w:val="none" w:sz="0" w:space="0" w:color="auto"/>
                    <w:right w:val="none" w:sz="0" w:space="0" w:color="auto"/>
                  </w:divBdr>
                </w:div>
              </w:divsChild>
            </w:div>
            <w:div w:id="1075739896">
              <w:marLeft w:val="0"/>
              <w:marRight w:val="0"/>
              <w:marTop w:val="0"/>
              <w:marBottom w:val="0"/>
              <w:divBdr>
                <w:top w:val="none" w:sz="0" w:space="0" w:color="auto"/>
                <w:left w:val="none" w:sz="0" w:space="0" w:color="auto"/>
                <w:bottom w:val="none" w:sz="0" w:space="0" w:color="auto"/>
                <w:right w:val="none" w:sz="0" w:space="0" w:color="auto"/>
              </w:divBdr>
              <w:divsChild>
                <w:div w:id="1800955819">
                  <w:marLeft w:val="0"/>
                  <w:marRight w:val="0"/>
                  <w:marTop w:val="0"/>
                  <w:marBottom w:val="0"/>
                  <w:divBdr>
                    <w:top w:val="none" w:sz="0" w:space="0" w:color="auto"/>
                    <w:left w:val="none" w:sz="0" w:space="0" w:color="auto"/>
                    <w:bottom w:val="none" w:sz="0" w:space="0" w:color="auto"/>
                    <w:right w:val="none" w:sz="0" w:space="0" w:color="auto"/>
                  </w:divBdr>
                </w:div>
              </w:divsChild>
            </w:div>
            <w:div w:id="245042248">
              <w:marLeft w:val="0"/>
              <w:marRight w:val="0"/>
              <w:marTop w:val="0"/>
              <w:marBottom w:val="0"/>
              <w:divBdr>
                <w:top w:val="none" w:sz="0" w:space="0" w:color="auto"/>
                <w:left w:val="none" w:sz="0" w:space="0" w:color="auto"/>
                <w:bottom w:val="none" w:sz="0" w:space="0" w:color="auto"/>
                <w:right w:val="none" w:sz="0" w:space="0" w:color="auto"/>
              </w:divBdr>
              <w:divsChild>
                <w:div w:id="1989699281">
                  <w:marLeft w:val="0"/>
                  <w:marRight w:val="0"/>
                  <w:marTop w:val="0"/>
                  <w:marBottom w:val="0"/>
                  <w:divBdr>
                    <w:top w:val="none" w:sz="0" w:space="0" w:color="auto"/>
                    <w:left w:val="none" w:sz="0" w:space="0" w:color="auto"/>
                    <w:bottom w:val="none" w:sz="0" w:space="0" w:color="auto"/>
                    <w:right w:val="none" w:sz="0" w:space="0" w:color="auto"/>
                  </w:divBdr>
                </w:div>
              </w:divsChild>
            </w:div>
            <w:div w:id="837885156">
              <w:marLeft w:val="0"/>
              <w:marRight w:val="0"/>
              <w:marTop w:val="0"/>
              <w:marBottom w:val="0"/>
              <w:divBdr>
                <w:top w:val="none" w:sz="0" w:space="0" w:color="auto"/>
                <w:left w:val="none" w:sz="0" w:space="0" w:color="auto"/>
                <w:bottom w:val="none" w:sz="0" w:space="0" w:color="auto"/>
                <w:right w:val="none" w:sz="0" w:space="0" w:color="auto"/>
              </w:divBdr>
              <w:divsChild>
                <w:div w:id="936444843">
                  <w:marLeft w:val="0"/>
                  <w:marRight w:val="0"/>
                  <w:marTop w:val="0"/>
                  <w:marBottom w:val="0"/>
                  <w:divBdr>
                    <w:top w:val="none" w:sz="0" w:space="0" w:color="auto"/>
                    <w:left w:val="none" w:sz="0" w:space="0" w:color="auto"/>
                    <w:bottom w:val="none" w:sz="0" w:space="0" w:color="auto"/>
                    <w:right w:val="none" w:sz="0" w:space="0" w:color="auto"/>
                  </w:divBdr>
                </w:div>
              </w:divsChild>
            </w:div>
            <w:div w:id="1043870432">
              <w:marLeft w:val="0"/>
              <w:marRight w:val="0"/>
              <w:marTop w:val="0"/>
              <w:marBottom w:val="0"/>
              <w:divBdr>
                <w:top w:val="none" w:sz="0" w:space="0" w:color="auto"/>
                <w:left w:val="none" w:sz="0" w:space="0" w:color="auto"/>
                <w:bottom w:val="none" w:sz="0" w:space="0" w:color="auto"/>
                <w:right w:val="none" w:sz="0" w:space="0" w:color="auto"/>
              </w:divBdr>
              <w:divsChild>
                <w:div w:id="1912110164">
                  <w:marLeft w:val="0"/>
                  <w:marRight w:val="0"/>
                  <w:marTop w:val="0"/>
                  <w:marBottom w:val="0"/>
                  <w:divBdr>
                    <w:top w:val="none" w:sz="0" w:space="0" w:color="auto"/>
                    <w:left w:val="none" w:sz="0" w:space="0" w:color="auto"/>
                    <w:bottom w:val="none" w:sz="0" w:space="0" w:color="auto"/>
                    <w:right w:val="none" w:sz="0" w:space="0" w:color="auto"/>
                  </w:divBdr>
                </w:div>
              </w:divsChild>
            </w:div>
            <w:div w:id="678508419">
              <w:marLeft w:val="0"/>
              <w:marRight w:val="0"/>
              <w:marTop w:val="0"/>
              <w:marBottom w:val="0"/>
              <w:divBdr>
                <w:top w:val="none" w:sz="0" w:space="0" w:color="auto"/>
                <w:left w:val="none" w:sz="0" w:space="0" w:color="auto"/>
                <w:bottom w:val="none" w:sz="0" w:space="0" w:color="auto"/>
                <w:right w:val="none" w:sz="0" w:space="0" w:color="auto"/>
              </w:divBdr>
              <w:divsChild>
                <w:div w:id="1337806037">
                  <w:marLeft w:val="0"/>
                  <w:marRight w:val="0"/>
                  <w:marTop w:val="0"/>
                  <w:marBottom w:val="0"/>
                  <w:divBdr>
                    <w:top w:val="none" w:sz="0" w:space="0" w:color="auto"/>
                    <w:left w:val="none" w:sz="0" w:space="0" w:color="auto"/>
                    <w:bottom w:val="none" w:sz="0" w:space="0" w:color="auto"/>
                    <w:right w:val="none" w:sz="0" w:space="0" w:color="auto"/>
                  </w:divBdr>
                </w:div>
              </w:divsChild>
            </w:div>
            <w:div w:id="1316565487">
              <w:marLeft w:val="0"/>
              <w:marRight w:val="0"/>
              <w:marTop w:val="0"/>
              <w:marBottom w:val="0"/>
              <w:divBdr>
                <w:top w:val="none" w:sz="0" w:space="0" w:color="auto"/>
                <w:left w:val="none" w:sz="0" w:space="0" w:color="auto"/>
                <w:bottom w:val="none" w:sz="0" w:space="0" w:color="auto"/>
                <w:right w:val="none" w:sz="0" w:space="0" w:color="auto"/>
              </w:divBdr>
              <w:divsChild>
                <w:div w:id="932131919">
                  <w:marLeft w:val="0"/>
                  <w:marRight w:val="0"/>
                  <w:marTop w:val="0"/>
                  <w:marBottom w:val="0"/>
                  <w:divBdr>
                    <w:top w:val="none" w:sz="0" w:space="0" w:color="auto"/>
                    <w:left w:val="none" w:sz="0" w:space="0" w:color="auto"/>
                    <w:bottom w:val="none" w:sz="0" w:space="0" w:color="auto"/>
                    <w:right w:val="none" w:sz="0" w:space="0" w:color="auto"/>
                  </w:divBdr>
                </w:div>
              </w:divsChild>
            </w:div>
            <w:div w:id="1741512548">
              <w:marLeft w:val="0"/>
              <w:marRight w:val="0"/>
              <w:marTop w:val="0"/>
              <w:marBottom w:val="0"/>
              <w:divBdr>
                <w:top w:val="none" w:sz="0" w:space="0" w:color="auto"/>
                <w:left w:val="none" w:sz="0" w:space="0" w:color="auto"/>
                <w:bottom w:val="none" w:sz="0" w:space="0" w:color="auto"/>
                <w:right w:val="none" w:sz="0" w:space="0" w:color="auto"/>
              </w:divBdr>
              <w:divsChild>
                <w:div w:id="713384092">
                  <w:marLeft w:val="0"/>
                  <w:marRight w:val="0"/>
                  <w:marTop w:val="0"/>
                  <w:marBottom w:val="0"/>
                  <w:divBdr>
                    <w:top w:val="none" w:sz="0" w:space="0" w:color="auto"/>
                    <w:left w:val="none" w:sz="0" w:space="0" w:color="auto"/>
                    <w:bottom w:val="none" w:sz="0" w:space="0" w:color="auto"/>
                    <w:right w:val="none" w:sz="0" w:space="0" w:color="auto"/>
                  </w:divBdr>
                </w:div>
              </w:divsChild>
            </w:div>
            <w:div w:id="1581403475">
              <w:marLeft w:val="0"/>
              <w:marRight w:val="0"/>
              <w:marTop w:val="0"/>
              <w:marBottom w:val="0"/>
              <w:divBdr>
                <w:top w:val="none" w:sz="0" w:space="0" w:color="auto"/>
                <w:left w:val="none" w:sz="0" w:space="0" w:color="auto"/>
                <w:bottom w:val="none" w:sz="0" w:space="0" w:color="auto"/>
                <w:right w:val="none" w:sz="0" w:space="0" w:color="auto"/>
              </w:divBdr>
              <w:divsChild>
                <w:div w:id="913323161">
                  <w:marLeft w:val="0"/>
                  <w:marRight w:val="0"/>
                  <w:marTop w:val="0"/>
                  <w:marBottom w:val="0"/>
                  <w:divBdr>
                    <w:top w:val="none" w:sz="0" w:space="0" w:color="auto"/>
                    <w:left w:val="none" w:sz="0" w:space="0" w:color="auto"/>
                    <w:bottom w:val="none" w:sz="0" w:space="0" w:color="auto"/>
                    <w:right w:val="none" w:sz="0" w:space="0" w:color="auto"/>
                  </w:divBdr>
                </w:div>
              </w:divsChild>
            </w:div>
            <w:div w:id="654525729">
              <w:marLeft w:val="0"/>
              <w:marRight w:val="0"/>
              <w:marTop w:val="0"/>
              <w:marBottom w:val="0"/>
              <w:divBdr>
                <w:top w:val="none" w:sz="0" w:space="0" w:color="auto"/>
                <w:left w:val="none" w:sz="0" w:space="0" w:color="auto"/>
                <w:bottom w:val="none" w:sz="0" w:space="0" w:color="auto"/>
                <w:right w:val="none" w:sz="0" w:space="0" w:color="auto"/>
              </w:divBdr>
              <w:divsChild>
                <w:div w:id="287783330">
                  <w:marLeft w:val="0"/>
                  <w:marRight w:val="0"/>
                  <w:marTop w:val="0"/>
                  <w:marBottom w:val="0"/>
                  <w:divBdr>
                    <w:top w:val="none" w:sz="0" w:space="0" w:color="auto"/>
                    <w:left w:val="none" w:sz="0" w:space="0" w:color="auto"/>
                    <w:bottom w:val="none" w:sz="0" w:space="0" w:color="auto"/>
                    <w:right w:val="none" w:sz="0" w:space="0" w:color="auto"/>
                  </w:divBdr>
                </w:div>
              </w:divsChild>
            </w:div>
            <w:div w:id="249431838">
              <w:marLeft w:val="0"/>
              <w:marRight w:val="0"/>
              <w:marTop w:val="0"/>
              <w:marBottom w:val="0"/>
              <w:divBdr>
                <w:top w:val="none" w:sz="0" w:space="0" w:color="auto"/>
                <w:left w:val="none" w:sz="0" w:space="0" w:color="auto"/>
                <w:bottom w:val="none" w:sz="0" w:space="0" w:color="auto"/>
                <w:right w:val="none" w:sz="0" w:space="0" w:color="auto"/>
              </w:divBdr>
              <w:divsChild>
                <w:div w:id="789519903">
                  <w:marLeft w:val="0"/>
                  <w:marRight w:val="0"/>
                  <w:marTop w:val="0"/>
                  <w:marBottom w:val="0"/>
                  <w:divBdr>
                    <w:top w:val="none" w:sz="0" w:space="0" w:color="auto"/>
                    <w:left w:val="none" w:sz="0" w:space="0" w:color="auto"/>
                    <w:bottom w:val="none" w:sz="0" w:space="0" w:color="auto"/>
                    <w:right w:val="none" w:sz="0" w:space="0" w:color="auto"/>
                  </w:divBdr>
                </w:div>
              </w:divsChild>
            </w:div>
            <w:div w:id="1396732756">
              <w:marLeft w:val="0"/>
              <w:marRight w:val="0"/>
              <w:marTop w:val="0"/>
              <w:marBottom w:val="0"/>
              <w:divBdr>
                <w:top w:val="none" w:sz="0" w:space="0" w:color="auto"/>
                <w:left w:val="none" w:sz="0" w:space="0" w:color="auto"/>
                <w:bottom w:val="none" w:sz="0" w:space="0" w:color="auto"/>
                <w:right w:val="none" w:sz="0" w:space="0" w:color="auto"/>
              </w:divBdr>
              <w:divsChild>
                <w:div w:id="58796444">
                  <w:marLeft w:val="0"/>
                  <w:marRight w:val="0"/>
                  <w:marTop w:val="0"/>
                  <w:marBottom w:val="0"/>
                  <w:divBdr>
                    <w:top w:val="none" w:sz="0" w:space="0" w:color="auto"/>
                    <w:left w:val="none" w:sz="0" w:space="0" w:color="auto"/>
                    <w:bottom w:val="none" w:sz="0" w:space="0" w:color="auto"/>
                    <w:right w:val="none" w:sz="0" w:space="0" w:color="auto"/>
                  </w:divBdr>
                </w:div>
              </w:divsChild>
            </w:div>
            <w:div w:id="1908762066">
              <w:marLeft w:val="0"/>
              <w:marRight w:val="0"/>
              <w:marTop w:val="0"/>
              <w:marBottom w:val="0"/>
              <w:divBdr>
                <w:top w:val="none" w:sz="0" w:space="0" w:color="auto"/>
                <w:left w:val="none" w:sz="0" w:space="0" w:color="auto"/>
                <w:bottom w:val="none" w:sz="0" w:space="0" w:color="auto"/>
                <w:right w:val="none" w:sz="0" w:space="0" w:color="auto"/>
              </w:divBdr>
              <w:divsChild>
                <w:div w:id="373847348">
                  <w:marLeft w:val="0"/>
                  <w:marRight w:val="0"/>
                  <w:marTop w:val="0"/>
                  <w:marBottom w:val="0"/>
                  <w:divBdr>
                    <w:top w:val="none" w:sz="0" w:space="0" w:color="auto"/>
                    <w:left w:val="none" w:sz="0" w:space="0" w:color="auto"/>
                    <w:bottom w:val="none" w:sz="0" w:space="0" w:color="auto"/>
                    <w:right w:val="none" w:sz="0" w:space="0" w:color="auto"/>
                  </w:divBdr>
                </w:div>
              </w:divsChild>
            </w:div>
            <w:div w:id="277025312">
              <w:marLeft w:val="0"/>
              <w:marRight w:val="0"/>
              <w:marTop w:val="0"/>
              <w:marBottom w:val="0"/>
              <w:divBdr>
                <w:top w:val="none" w:sz="0" w:space="0" w:color="auto"/>
                <w:left w:val="none" w:sz="0" w:space="0" w:color="auto"/>
                <w:bottom w:val="none" w:sz="0" w:space="0" w:color="auto"/>
                <w:right w:val="none" w:sz="0" w:space="0" w:color="auto"/>
              </w:divBdr>
              <w:divsChild>
                <w:div w:id="1307931573">
                  <w:marLeft w:val="0"/>
                  <w:marRight w:val="0"/>
                  <w:marTop w:val="0"/>
                  <w:marBottom w:val="0"/>
                  <w:divBdr>
                    <w:top w:val="none" w:sz="0" w:space="0" w:color="auto"/>
                    <w:left w:val="none" w:sz="0" w:space="0" w:color="auto"/>
                    <w:bottom w:val="none" w:sz="0" w:space="0" w:color="auto"/>
                    <w:right w:val="none" w:sz="0" w:space="0" w:color="auto"/>
                  </w:divBdr>
                </w:div>
              </w:divsChild>
            </w:div>
            <w:div w:id="86704795">
              <w:marLeft w:val="0"/>
              <w:marRight w:val="0"/>
              <w:marTop w:val="0"/>
              <w:marBottom w:val="0"/>
              <w:divBdr>
                <w:top w:val="none" w:sz="0" w:space="0" w:color="auto"/>
                <w:left w:val="none" w:sz="0" w:space="0" w:color="auto"/>
                <w:bottom w:val="none" w:sz="0" w:space="0" w:color="auto"/>
                <w:right w:val="none" w:sz="0" w:space="0" w:color="auto"/>
              </w:divBdr>
              <w:divsChild>
                <w:div w:id="1725636927">
                  <w:marLeft w:val="0"/>
                  <w:marRight w:val="0"/>
                  <w:marTop w:val="0"/>
                  <w:marBottom w:val="0"/>
                  <w:divBdr>
                    <w:top w:val="none" w:sz="0" w:space="0" w:color="auto"/>
                    <w:left w:val="none" w:sz="0" w:space="0" w:color="auto"/>
                    <w:bottom w:val="none" w:sz="0" w:space="0" w:color="auto"/>
                    <w:right w:val="none" w:sz="0" w:space="0" w:color="auto"/>
                  </w:divBdr>
                </w:div>
              </w:divsChild>
            </w:div>
            <w:div w:id="2141149475">
              <w:marLeft w:val="0"/>
              <w:marRight w:val="0"/>
              <w:marTop w:val="0"/>
              <w:marBottom w:val="0"/>
              <w:divBdr>
                <w:top w:val="none" w:sz="0" w:space="0" w:color="auto"/>
                <w:left w:val="none" w:sz="0" w:space="0" w:color="auto"/>
                <w:bottom w:val="none" w:sz="0" w:space="0" w:color="auto"/>
                <w:right w:val="none" w:sz="0" w:space="0" w:color="auto"/>
              </w:divBdr>
              <w:divsChild>
                <w:div w:id="1865633033">
                  <w:marLeft w:val="0"/>
                  <w:marRight w:val="0"/>
                  <w:marTop w:val="0"/>
                  <w:marBottom w:val="0"/>
                  <w:divBdr>
                    <w:top w:val="none" w:sz="0" w:space="0" w:color="auto"/>
                    <w:left w:val="none" w:sz="0" w:space="0" w:color="auto"/>
                    <w:bottom w:val="none" w:sz="0" w:space="0" w:color="auto"/>
                    <w:right w:val="none" w:sz="0" w:space="0" w:color="auto"/>
                  </w:divBdr>
                </w:div>
              </w:divsChild>
            </w:div>
            <w:div w:id="59527690">
              <w:marLeft w:val="0"/>
              <w:marRight w:val="0"/>
              <w:marTop w:val="0"/>
              <w:marBottom w:val="0"/>
              <w:divBdr>
                <w:top w:val="none" w:sz="0" w:space="0" w:color="auto"/>
                <w:left w:val="none" w:sz="0" w:space="0" w:color="auto"/>
                <w:bottom w:val="none" w:sz="0" w:space="0" w:color="auto"/>
                <w:right w:val="none" w:sz="0" w:space="0" w:color="auto"/>
              </w:divBdr>
              <w:divsChild>
                <w:div w:id="69824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501259">
      <w:bodyDiv w:val="1"/>
      <w:marLeft w:val="0"/>
      <w:marRight w:val="0"/>
      <w:marTop w:val="0"/>
      <w:marBottom w:val="0"/>
      <w:divBdr>
        <w:top w:val="none" w:sz="0" w:space="0" w:color="auto"/>
        <w:left w:val="none" w:sz="0" w:space="0" w:color="auto"/>
        <w:bottom w:val="none" w:sz="0" w:space="0" w:color="auto"/>
        <w:right w:val="none" w:sz="0" w:space="0" w:color="auto"/>
      </w:divBdr>
    </w:div>
    <w:div w:id="1093824093">
      <w:bodyDiv w:val="1"/>
      <w:marLeft w:val="0"/>
      <w:marRight w:val="0"/>
      <w:marTop w:val="0"/>
      <w:marBottom w:val="0"/>
      <w:divBdr>
        <w:top w:val="none" w:sz="0" w:space="0" w:color="auto"/>
        <w:left w:val="none" w:sz="0" w:space="0" w:color="auto"/>
        <w:bottom w:val="none" w:sz="0" w:space="0" w:color="auto"/>
        <w:right w:val="none" w:sz="0" w:space="0" w:color="auto"/>
      </w:divBdr>
    </w:div>
    <w:div w:id="112211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de.state.co.us/sites/default/files/documents/cdelib/librarydevelopment/publiclibraries/librarydistrictinformation/download/pdf/certificationoftaxlevie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Budget@Douglas.co.us" TargetMode="Externa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T-PMO Document" ma:contentTypeID="0x010100AEDBA8F7678AAF42A7D4FA4711AB086705050030592A187DF38340961FAFBE0D2EC157" ma:contentTypeVersion="2" ma:contentTypeDescription="This should be used for all PMO documents." ma:contentTypeScope="" ma:versionID="5a0aa6662ff3ccad5622e8889b393eed">
  <xsd:schema xmlns:xsd="http://www.w3.org/2001/XMLSchema" xmlns:xs="http://www.w3.org/2001/XMLSchema" xmlns:p="http://schemas.microsoft.com/office/2006/metadata/properties" xmlns:ns2="64a9287c-ec6a-412a-aac9-f69f9b6f829f" xmlns:ns3="e27569f8-57ea-4a96-9547-a56c15e5c51e" targetNamespace="http://schemas.microsoft.com/office/2006/metadata/properties" ma:root="true" ma:fieldsID="41ca743fc541554056c41ae4aafcfe54" ns2:_="" ns3:_="">
    <xsd:import namespace="64a9287c-ec6a-412a-aac9-f69f9b6f829f"/>
    <xsd:import namespace="e27569f8-57ea-4a96-9547-a56c15e5c51e"/>
    <xsd:element name="properties">
      <xsd:complexType>
        <xsd:sequence>
          <xsd:element name="documentManagement">
            <xsd:complexType>
              <xsd:all>
                <xsd:element ref="ns2:pc288ce0daab4ccfb85acf1b7d167520" minOccurs="0"/>
                <xsd:element ref="ns2:TaxCatchAll" minOccurs="0"/>
                <xsd:element ref="ns2:TaxCatchAllLabel" minOccurs="0"/>
                <xsd:element ref="ns2:jb96bb1e0577438685aa3112d3c1b6ec" minOccurs="0"/>
                <xsd:element ref="ns2:c76e5b98ca154d8aa72ac0a916fe45dc" minOccurs="0"/>
                <xsd:element ref="ns2:k87dd9745fe04a92b05e993faa7af8d0"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a9287c-ec6a-412a-aac9-f69f9b6f829f" elementFormDefault="qualified">
    <xsd:import namespace="http://schemas.microsoft.com/office/2006/documentManagement/types"/>
    <xsd:import namespace="http://schemas.microsoft.com/office/infopath/2007/PartnerControls"/>
    <xsd:element name="pc288ce0daab4ccfb85acf1b7d167520" ma:index="8" nillable="true" ma:taxonomy="true" ma:internalName="pc288ce0daab4ccfb85acf1b7d167520" ma:taxonomyFieldName="Departments" ma:displayName="Departments" ma:default="" ma:fieldId="{9c288ce0-daab-4ccf-b85a-cf1b7d167520}" ma:sspId="907699e8-e0f7-4db0-9ece-2d75e1d98b0e" ma:termSetId="823fc17a-d029-42ed-aa0d-f629d800a88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076ec32-6566-4f60-9762-f7bd4d3774f9}" ma:internalName="TaxCatchAll" ma:showField="CatchAllData" ma:web="e27569f8-57ea-4a96-9547-a56c15e5c51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076ec32-6566-4f60-9762-f7bd4d3774f9}" ma:internalName="TaxCatchAllLabel" ma:readOnly="true" ma:showField="CatchAllDataLabel" ma:web="e27569f8-57ea-4a96-9547-a56c15e5c51e">
      <xsd:complexType>
        <xsd:complexContent>
          <xsd:extension base="dms:MultiChoiceLookup">
            <xsd:sequence>
              <xsd:element name="Value" type="dms:Lookup" maxOccurs="unbounded" minOccurs="0" nillable="true"/>
            </xsd:sequence>
          </xsd:extension>
        </xsd:complexContent>
      </xsd:complexType>
    </xsd:element>
    <xsd:element name="jb96bb1e0577438685aa3112d3c1b6ec" ma:index="12" nillable="true" ma:taxonomy="true" ma:internalName="jb96bb1e0577438685aa3112d3c1b6ec" ma:taxonomyFieldName="Document_x0020_Type" ma:displayName="Document Type" ma:default="" ma:fieldId="{3b96bb1e-0577-4386-85aa-3112d3c1b6ec}" ma:sspId="907699e8-e0f7-4db0-9ece-2d75e1d98b0e" ma:termSetId="70f811a1-2a72-4baa-aa3e-343fa45b21be" ma:anchorId="00000000-0000-0000-0000-000000000000" ma:open="false" ma:isKeyword="false">
      <xsd:complexType>
        <xsd:sequence>
          <xsd:element ref="pc:Terms" minOccurs="0" maxOccurs="1"/>
        </xsd:sequence>
      </xsd:complexType>
    </xsd:element>
    <xsd:element name="c76e5b98ca154d8aa72ac0a916fe45dc" ma:index="14" nillable="true" ma:taxonomy="true" ma:internalName="c76e5b98ca154d8aa72ac0a916fe45dc" ma:taxonomyFieldName="IT_x0020_Division" ma:displayName="IT Division" ma:default="" ma:fieldId="{c76e5b98-ca15-4d8a-a72a-c0a916fe45dc}" ma:sspId="907699e8-e0f7-4db0-9ece-2d75e1d98b0e" ma:termSetId="4e41fc13-11a4-483d-bd02-48feaacd4c46" ma:anchorId="00000000-0000-0000-0000-000000000000" ma:open="false" ma:isKeyword="false">
      <xsd:complexType>
        <xsd:sequence>
          <xsd:element ref="pc:Terms" minOccurs="0" maxOccurs="1"/>
        </xsd:sequence>
      </xsd:complexType>
    </xsd:element>
    <xsd:element name="k87dd9745fe04a92b05e993faa7af8d0" ma:index="16" nillable="true" ma:taxonomy="true" ma:internalName="k87dd9745fe04a92b05e993faa7af8d0" ma:taxonomyFieldName="configProjectPhase" ma:displayName="ProjectPhase" ma:default="" ma:fieldId="{487dd974-5fe0-4a92-b05e-993faa7af8d0}" ma:sspId="907699e8-e0f7-4db0-9ece-2d75e1d98b0e" ma:termSetId="fdb6fb8d-b713-4013-b0a3-e5128333beb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7569f8-57ea-4a96-9547-a56c15e5c51e" elementFormDefault="qualified">
    <xsd:import namespace="http://schemas.microsoft.com/office/2006/documentManagement/types"/>
    <xsd:import namespace="http://schemas.microsoft.com/office/infopath/2007/PartnerControls"/>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c288ce0daab4ccfb85acf1b7d167520 xmlns="64a9287c-ec6a-412a-aac9-f69f9b6f829f">
      <Terms xmlns="http://schemas.microsoft.com/office/infopath/2007/PartnerControls"/>
    </pc288ce0daab4ccfb85acf1b7d167520>
    <TaxCatchAll xmlns="64a9287c-ec6a-412a-aac9-f69f9b6f829f"/>
    <k87dd9745fe04a92b05e993faa7af8d0 xmlns="64a9287c-ec6a-412a-aac9-f69f9b6f829f">
      <Terms xmlns="http://schemas.microsoft.com/office/infopath/2007/PartnerControls"/>
    </k87dd9745fe04a92b05e993faa7af8d0>
    <jb96bb1e0577438685aa3112d3c1b6ec xmlns="64a9287c-ec6a-412a-aac9-f69f9b6f829f">
      <Terms xmlns="http://schemas.microsoft.com/office/infopath/2007/PartnerControls"/>
    </jb96bb1e0577438685aa3112d3c1b6ec>
    <c76e5b98ca154d8aa72ac0a916fe45dc xmlns="64a9287c-ec6a-412a-aac9-f69f9b6f829f">
      <Terms xmlns="http://schemas.microsoft.com/office/infopath/2007/PartnerControls"/>
    </c76e5b98ca154d8aa72ac0a916fe45dc>
    <SharedWithUsers xmlns="e27569f8-57ea-4a96-9547-a56c15e5c51e">
      <UserInfo>
        <DisplayName>Julie Barrett</DisplayName>
        <AccountId>136</AccountId>
        <AccountType/>
      </UserInfo>
    </SharedWithUsers>
  </documentManagement>
</p:properties>
</file>

<file path=customXml/item4.xml><?xml version="1.0" encoding="utf-8"?>
<?mso-contentType ?>
<SharedContentType xmlns="Microsoft.SharePoint.Taxonomy.ContentTypeSync" SourceId="907699e8-e0f7-4db0-9ece-2d75e1d98b0e" ContentTypeId="0x010100AEDBA8F7678AAF42A7D4FA4711AB08670505" PreviousValue="false"/>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21FB3D7-A04D-41E8-B9B0-C60332461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a9287c-ec6a-412a-aac9-f69f9b6f829f"/>
    <ds:schemaRef ds:uri="e27569f8-57ea-4a96-9547-a56c15e5c5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3C2BDF-C199-4A86-886F-D62C42B6BA23}">
  <ds:schemaRefs>
    <ds:schemaRef ds:uri="http://schemas.microsoft.com/sharepoint/v3/contenttype/forms"/>
  </ds:schemaRefs>
</ds:datastoreItem>
</file>

<file path=customXml/itemProps3.xml><?xml version="1.0" encoding="utf-8"?>
<ds:datastoreItem xmlns:ds="http://schemas.openxmlformats.org/officeDocument/2006/customXml" ds:itemID="{E8DEF9B5-0885-4203-9EE1-32CD510D75A2}">
  <ds:schemaRefs>
    <ds:schemaRef ds:uri="e27569f8-57ea-4a96-9547-a56c15e5c51e"/>
    <ds:schemaRef ds:uri="http://purl.org/dc/terms/"/>
    <ds:schemaRef ds:uri="http://schemas.microsoft.com/office/infopath/2007/PartnerControl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64a9287c-ec6a-412a-aac9-f69f9b6f829f"/>
    <ds:schemaRef ds:uri="http://www.w3.org/XML/1998/namespace"/>
  </ds:schemaRefs>
</ds:datastoreItem>
</file>

<file path=customXml/itemProps4.xml><?xml version="1.0" encoding="utf-8"?>
<ds:datastoreItem xmlns:ds="http://schemas.openxmlformats.org/officeDocument/2006/customXml" ds:itemID="{79021A66-F490-4122-8CCF-EBEAB4D820FA}">
  <ds:schemaRefs>
    <ds:schemaRef ds:uri="Microsoft.SharePoint.Taxonomy.ContentTypeSync"/>
  </ds:schemaRefs>
</ds:datastoreItem>
</file>

<file path=customXml/itemProps5.xml><?xml version="1.0" encoding="utf-8"?>
<ds:datastoreItem xmlns:ds="http://schemas.openxmlformats.org/officeDocument/2006/customXml" ds:itemID="{BC4C2627-D224-4A18-B8A6-8AEB0CE5D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818</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Gould</dc:creator>
  <cp:keywords/>
  <dc:description/>
  <cp:lastModifiedBy>Julie Barrett</cp:lastModifiedBy>
  <cp:revision>2</cp:revision>
  <cp:lastPrinted>2019-09-30T16:31:00Z</cp:lastPrinted>
  <dcterms:created xsi:type="dcterms:W3CDTF">2019-10-11T15:39:00Z</dcterms:created>
  <dcterms:modified xsi:type="dcterms:W3CDTF">2019-10-11T15:39:00Z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0x010100AEDBA8F7678AAF42A7D4FA4711AB086705050030592A187DF38340961FAFBE0D2EC157</vt:lpwstr>
  </property>
  <property fmtid="{D5CDD505-2E9C-101B-9397-08002B2CF9AE}" pid="3" name="IT Division">
    <vt:lpwstr/>
  </property>
  <property fmtid="{D5CDD505-2E9C-101B-9397-08002B2CF9AE}" pid="4" name="Departments">
    <vt:lpwstr/>
  </property>
  <property fmtid="{D5CDD505-2E9C-101B-9397-08002B2CF9AE}" pid="5" name="configProjectPhase">
    <vt:lpwstr/>
  </property>
  <property fmtid="{D5CDD505-2E9C-101B-9397-08002B2CF9AE}" pid="6" name="Document Type">
    <vt:lpwstr/>
  </property>
</Properties>
</file>